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98"/>
      </w:tblGrid>
      <w:tr w:rsidR="00F12A2D" w:rsidTr="00C20AB6">
        <w:trPr>
          <w:jc w:val="right"/>
        </w:trPr>
        <w:tc>
          <w:tcPr>
            <w:tcW w:w="6598" w:type="dxa"/>
          </w:tcPr>
          <w:p w:rsidR="0052666E" w:rsidRDefault="0052666E" w:rsidP="00B12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  <w:p w:rsidR="00F12A2D" w:rsidRPr="00237FEB" w:rsidRDefault="00F12A2D" w:rsidP="00B12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EB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F12A2D" w:rsidRPr="00237FEB" w:rsidRDefault="00FB6494" w:rsidP="00B12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</w:t>
            </w:r>
            <w:r w:rsidR="00F12A2D" w:rsidRPr="00237FEB">
              <w:rPr>
                <w:rFonts w:ascii="Times New Roman" w:hAnsi="Times New Roman"/>
                <w:sz w:val="24"/>
                <w:szCs w:val="24"/>
              </w:rPr>
              <w:t>Зиминского</w:t>
            </w:r>
          </w:p>
          <w:p w:rsidR="00F12A2D" w:rsidRPr="00237FEB" w:rsidRDefault="00F12A2D" w:rsidP="00B12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EB">
              <w:rPr>
                <w:rFonts w:ascii="Times New Roman" w:hAnsi="Times New Roman"/>
                <w:sz w:val="24"/>
                <w:szCs w:val="24"/>
              </w:rPr>
              <w:t>районного муниципального образования</w:t>
            </w:r>
          </w:p>
          <w:p w:rsidR="00F12A2D" w:rsidRPr="00237FEB" w:rsidRDefault="00CA7842" w:rsidP="00B12A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07.02.</w:t>
            </w:r>
            <w:r w:rsidR="003D7189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F12A2D" w:rsidRPr="00237FEB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326E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2A2D" w:rsidRPr="00237FE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9044E9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F12A2D" w:rsidRDefault="00F12A2D" w:rsidP="00BF5B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5BAA" w:rsidRPr="00237FEB" w:rsidRDefault="00BF5BAA" w:rsidP="00BF5B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5BAA" w:rsidRPr="00237FEB" w:rsidRDefault="00BF5BAA" w:rsidP="00BF5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F5BAA" w:rsidRPr="00237FEB" w:rsidRDefault="00583A54" w:rsidP="00BF5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7FEB">
        <w:rPr>
          <w:rFonts w:ascii="Times New Roman" w:hAnsi="Times New Roman"/>
          <w:sz w:val="24"/>
          <w:szCs w:val="24"/>
        </w:rPr>
        <w:t>ДОРОЖНАЯ КАРТА</w:t>
      </w:r>
    </w:p>
    <w:p w:rsidR="00BF5BAA" w:rsidRPr="00237FEB" w:rsidRDefault="00873997" w:rsidP="00BF5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подготовке </w:t>
      </w:r>
      <w:r w:rsidR="00BF5BAA" w:rsidRPr="00237FEB">
        <w:rPr>
          <w:rFonts w:ascii="Times New Roman" w:hAnsi="Times New Roman"/>
          <w:sz w:val="24"/>
          <w:szCs w:val="24"/>
        </w:rPr>
        <w:t>сельскохозяйственных орган</w:t>
      </w:r>
      <w:r w:rsidR="00EA737B" w:rsidRPr="00237FEB">
        <w:rPr>
          <w:rFonts w:ascii="Times New Roman" w:hAnsi="Times New Roman"/>
          <w:sz w:val="24"/>
          <w:szCs w:val="24"/>
        </w:rPr>
        <w:t xml:space="preserve">изаций Зиминского района </w:t>
      </w:r>
      <w:r w:rsidR="00771320">
        <w:rPr>
          <w:rFonts w:ascii="Times New Roman" w:hAnsi="Times New Roman"/>
          <w:sz w:val="24"/>
          <w:szCs w:val="24"/>
        </w:rPr>
        <w:t xml:space="preserve"> к пожароопасному сезону </w:t>
      </w:r>
      <w:r w:rsidR="00E911AD">
        <w:rPr>
          <w:rFonts w:ascii="Times New Roman" w:hAnsi="Times New Roman"/>
          <w:sz w:val="24"/>
          <w:szCs w:val="24"/>
        </w:rPr>
        <w:t xml:space="preserve"> 2025</w:t>
      </w:r>
      <w:r w:rsidR="00BF5BAA" w:rsidRPr="00237FEB">
        <w:rPr>
          <w:rFonts w:ascii="Times New Roman" w:hAnsi="Times New Roman"/>
          <w:sz w:val="24"/>
          <w:szCs w:val="24"/>
        </w:rPr>
        <w:t xml:space="preserve"> год</w:t>
      </w:r>
      <w:r w:rsidR="00771320">
        <w:rPr>
          <w:rFonts w:ascii="Times New Roman" w:hAnsi="Times New Roman"/>
          <w:sz w:val="24"/>
          <w:szCs w:val="24"/>
        </w:rPr>
        <w:t>а</w:t>
      </w:r>
    </w:p>
    <w:p w:rsidR="00EA737B" w:rsidRPr="00237FEB" w:rsidRDefault="00EA737B" w:rsidP="00BF5B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7FEB">
        <w:rPr>
          <w:rFonts w:ascii="Times New Roman" w:hAnsi="Times New Roman"/>
          <w:sz w:val="24"/>
          <w:szCs w:val="24"/>
        </w:rPr>
        <w:t>( далее - Дорожная карта)</w:t>
      </w: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5"/>
        <w:gridCol w:w="3118"/>
        <w:gridCol w:w="1739"/>
      </w:tblGrid>
      <w:tr w:rsidR="00BF5BAA" w:rsidRPr="00237FEB" w:rsidTr="00F114F5">
        <w:trPr>
          <w:trHeight w:val="627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237FEB" w:rsidRDefault="00BF5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FEB">
              <w:rPr>
                <w:rFonts w:ascii="Times New Roman" w:hAnsi="Times New Roman"/>
                <w:sz w:val="24"/>
                <w:szCs w:val="24"/>
              </w:rPr>
              <w:t xml:space="preserve"> Наименование мероприятий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237FEB" w:rsidRDefault="00BF5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FEB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237FEB" w:rsidRDefault="00BF5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7FEB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</w:tr>
      <w:tr w:rsidR="00017337" w:rsidRPr="00237FEB" w:rsidTr="00F114F5">
        <w:trPr>
          <w:trHeight w:val="281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37" w:rsidRPr="00237FEB" w:rsidRDefault="00A96E30" w:rsidP="00A96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37" w:rsidRPr="00237FEB" w:rsidRDefault="00017337" w:rsidP="00A96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337" w:rsidRPr="00237FEB" w:rsidRDefault="00017337" w:rsidP="00A96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F5BAA" w:rsidRPr="00237FEB" w:rsidTr="00F114F5">
        <w:trPr>
          <w:trHeight w:val="627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953" w:rsidRPr="002F0827" w:rsidRDefault="00873997" w:rsidP="0073463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F67">
              <w:rPr>
                <w:rFonts w:ascii="Times New Roman" w:hAnsi="Times New Roman"/>
                <w:sz w:val="24"/>
                <w:szCs w:val="24"/>
              </w:rPr>
              <w:t xml:space="preserve">Организовать профилактические мероприятия по обеспечению пожарной безопасности на землях сельскохозяйственного назначения и  производственных объектах, включая очистку </w:t>
            </w:r>
            <w:r w:rsidR="00797F67" w:rsidRPr="00797F67">
              <w:rPr>
                <w:rFonts w:ascii="Times New Roman" w:hAnsi="Times New Roman"/>
                <w:sz w:val="24"/>
                <w:szCs w:val="24"/>
              </w:rPr>
              <w:t xml:space="preserve"> территории, прилегающей к лесу </w:t>
            </w:r>
            <w:r w:rsidRPr="00797F67">
              <w:rPr>
                <w:rFonts w:ascii="Times New Roman" w:hAnsi="Times New Roman"/>
                <w:sz w:val="24"/>
                <w:szCs w:val="24"/>
              </w:rPr>
              <w:t>от сухой травянистой растительности</w:t>
            </w:r>
            <w:proofErr w:type="gramStart"/>
            <w:r w:rsidRPr="00797F67">
              <w:rPr>
                <w:rFonts w:ascii="Times New Roman" w:hAnsi="Times New Roman"/>
                <w:sz w:val="24"/>
                <w:szCs w:val="24"/>
              </w:rPr>
              <w:t>,</w:t>
            </w:r>
            <w:r w:rsidR="00700B86" w:rsidRPr="00797F6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00B86" w:rsidRPr="00797F67">
              <w:rPr>
                <w:rFonts w:ascii="Times New Roman" w:hAnsi="Times New Roman"/>
                <w:sz w:val="24"/>
                <w:szCs w:val="24"/>
              </w:rPr>
              <w:t>ожнивных остатков, валежника, порубочных остатков, мусора и других горючих материалов на полосе шириной не менее</w:t>
            </w:r>
            <w:r w:rsidR="00797F67" w:rsidRPr="00797F67">
              <w:rPr>
                <w:rFonts w:ascii="Times New Roman" w:hAnsi="Times New Roman"/>
                <w:sz w:val="24"/>
                <w:szCs w:val="24"/>
              </w:rPr>
              <w:t xml:space="preserve"> 10 метров от леса, либо отдели</w:t>
            </w:r>
            <w:r w:rsidR="00700B86" w:rsidRPr="00797F67">
              <w:rPr>
                <w:rFonts w:ascii="Times New Roman" w:hAnsi="Times New Roman"/>
                <w:sz w:val="24"/>
                <w:szCs w:val="24"/>
              </w:rPr>
              <w:t>т</w:t>
            </w:r>
            <w:r w:rsidR="00797F67" w:rsidRPr="00797F67">
              <w:rPr>
                <w:rFonts w:ascii="Times New Roman" w:hAnsi="Times New Roman"/>
                <w:sz w:val="24"/>
                <w:szCs w:val="24"/>
              </w:rPr>
              <w:t>ь</w:t>
            </w:r>
            <w:r w:rsidR="00700B86" w:rsidRPr="00797F67">
              <w:rPr>
                <w:rFonts w:ascii="Times New Roman" w:hAnsi="Times New Roman"/>
                <w:sz w:val="24"/>
                <w:szCs w:val="24"/>
              </w:rPr>
              <w:t xml:space="preserve"> лес противопожарной минерализован</w:t>
            </w:r>
            <w:r w:rsidR="00797F67" w:rsidRPr="00797F67">
              <w:rPr>
                <w:rFonts w:ascii="Times New Roman" w:hAnsi="Times New Roman"/>
                <w:sz w:val="24"/>
                <w:szCs w:val="24"/>
              </w:rPr>
              <w:t>ной полосой шириной не менее 1.</w:t>
            </w:r>
            <w:r w:rsidR="00700B86" w:rsidRPr="00797F67">
              <w:rPr>
                <w:rFonts w:ascii="Times New Roman" w:hAnsi="Times New Roman"/>
                <w:sz w:val="24"/>
                <w:szCs w:val="24"/>
              </w:rPr>
              <w:t>4 метра или</w:t>
            </w:r>
            <w:r w:rsidR="00A07C3D" w:rsidRPr="00797F67">
              <w:rPr>
                <w:rFonts w:ascii="Times New Roman" w:hAnsi="Times New Roman"/>
                <w:sz w:val="24"/>
                <w:szCs w:val="24"/>
              </w:rPr>
              <w:t xml:space="preserve"> иным противопожарным барьером.</w:t>
            </w:r>
            <w:r w:rsidR="002F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827">
              <w:rPr>
                <w:rFonts w:ascii="Times New Roman" w:hAnsi="Times New Roman"/>
                <w:sz w:val="24"/>
                <w:szCs w:val="24"/>
              </w:rPr>
              <w:t>В</w:t>
            </w:r>
            <w:r w:rsidR="0081253C" w:rsidRPr="002F0827">
              <w:rPr>
                <w:rFonts w:ascii="Times New Roman" w:hAnsi="Times New Roman"/>
                <w:sz w:val="24"/>
                <w:szCs w:val="24"/>
              </w:rPr>
              <w:t>зять на к</w:t>
            </w:r>
            <w:r w:rsidRPr="002F0827">
              <w:rPr>
                <w:rFonts w:ascii="Times New Roman" w:hAnsi="Times New Roman"/>
                <w:sz w:val="24"/>
                <w:szCs w:val="24"/>
              </w:rPr>
              <w:t>онтроль исполнение</w:t>
            </w:r>
            <w:r w:rsidR="00734630" w:rsidRPr="002F0827">
              <w:rPr>
                <w:rFonts w:ascii="Times New Roman" w:hAnsi="Times New Roman"/>
                <w:sz w:val="24"/>
                <w:szCs w:val="24"/>
              </w:rPr>
              <w:t xml:space="preserve"> статьи 70 главы</w:t>
            </w:r>
            <w:proofErr w:type="gramStart"/>
            <w:r w:rsidR="00C84BBA" w:rsidRPr="002F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630" w:rsidRPr="002F0827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734630" w:rsidRPr="002F0827">
              <w:rPr>
                <w:rFonts w:ascii="Times New Roman" w:hAnsi="Times New Roman"/>
                <w:sz w:val="24"/>
                <w:szCs w:val="24"/>
              </w:rPr>
              <w:t xml:space="preserve">статьи 185 </w:t>
            </w:r>
            <w:r w:rsidRPr="002F0827">
              <w:rPr>
                <w:rFonts w:ascii="Times New Roman" w:hAnsi="Times New Roman"/>
                <w:sz w:val="24"/>
                <w:szCs w:val="24"/>
              </w:rPr>
              <w:t>Правил противопожарного режима</w:t>
            </w:r>
            <w:r w:rsidR="002F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827">
              <w:rPr>
                <w:rFonts w:ascii="Times New Roman" w:hAnsi="Times New Roman"/>
                <w:sz w:val="24"/>
                <w:szCs w:val="24"/>
              </w:rPr>
              <w:t>РФ</w:t>
            </w:r>
            <w:r w:rsidR="0052666E" w:rsidRPr="002F0827">
              <w:rPr>
                <w:rFonts w:ascii="Times New Roman" w:hAnsi="Times New Roman"/>
                <w:sz w:val="24"/>
                <w:szCs w:val="24"/>
              </w:rPr>
              <w:t>,</w:t>
            </w:r>
            <w:r w:rsidR="002F08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827">
              <w:rPr>
                <w:rFonts w:ascii="Times New Roman" w:hAnsi="Times New Roman"/>
                <w:sz w:val="24"/>
                <w:szCs w:val="24"/>
              </w:rPr>
              <w:t xml:space="preserve">утвержденных постановлением Правительства РФ от 16 сентября 2020 года № 1479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9B" w:rsidRPr="00797F67" w:rsidRDefault="00A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F67">
              <w:rPr>
                <w:rFonts w:ascii="Times New Roman" w:hAnsi="Times New Roman"/>
                <w:sz w:val="24"/>
                <w:szCs w:val="24"/>
              </w:rPr>
              <w:t>р</w:t>
            </w:r>
            <w:r w:rsidR="00BF5BAA" w:rsidRPr="00797F67">
              <w:rPr>
                <w:rFonts w:ascii="Times New Roman" w:hAnsi="Times New Roman"/>
                <w:sz w:val="24"/>
                <w:szCs w:val="24"/>
              </w:rPr>
              <w:t>уководители сельскохозяйственных организаций</w:t>
            </w:r>
            <w:r w:rsidR="00CA299B" w:rsidRPr="00797F6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5BAA" w:rsidRPr="00797F67" w:rsidRDefault="00C84BBA" w:rsidP="00CA29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сельского хозяйства администрации</w:t>
            </w:r>
            <w:r w:rsidRPr="00546424">
              <w:rPr>
                <w:rFonts w:ascii="Times New Roman" w:hAnsi="Times New Roman"/>
                <w:sz w:val="24"/>
                <w:szCs w:val="24"/>
              </w:rPr>
              <w:t xml:space="preserve"> Зиминского район</w:t>
            </w:r>
            <w:r>
              <w:rPr>
                <w:rFonts w:ascii="Times New Roman" w:hAnsi="Times New Roman"/>
                <w:sz w:val="24"/>
                <w:szCs w:val="24"/>
              </w:rPr>
              <w:t>ного муниципального образования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797F67" w:rsidRDefault="00A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7F67">
              <w:rPr>
                <w:rFonts w:ascii="Times New Roman" w:hAnsi="Times New Roman"/>
                <w:sz w:val="24"/>
                <w:szCs w:val="24"/>
              </w:rPr>
              <w:t>с</w:t>
            </w:r>
            <w:r w:rsidR="005470C6" w:rsidRPr="00797F67">
              <w:rPr>
                <w:rFonts w:ascii="Times New Roman" w:hAnsi="Times New Roman"/>
                <w:sz w:val="24"/>
                <w:szCs w:val="24"/>
              </w:rPr>
              <w:t xml:space="preserve">о дня схода снежного покрова до </w:t>
            </w:r>
            <w:r w:rsidR="00E911AD">
              <w:rPr>
                <w:rFonts w:ascii="Times New Roman" w:hAnsi="Times New Roman"/>
                <w:sz w:val="24"/>
                <w:szCs w:val="24"/>
              </w:rPr>
              <w:t>1 мая 2025 года</w:t>
            </w:r>
          </w:p>
        </w:tc>
      </w:tr>
      <w:tr w:rsidR="005470C6" w:rsidRPr="00237FEB" w:rsidTr="00F114F5">
        <w:trPr>
          <w:trHeight w:val="627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C6" w:rsidRPr="00546424" w:rsidRDefault="001564EB" w:rsidP="001564E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424">
              <w:rPr>
                <w:rFonts w:ascii="Times New Roman" w:hAnsi="Times New Roman"/>
                <w:sz w:val="24"/>
                <w:szCs w:val="24"/>
              </w:rPr>
              <w:t xml:space="preserve"> Использовать средства массовой информации и наглядную агитацию для разъяснения  сельскохозяйственным товаропроизводителям и владельцам личных подсобных хозяйств </w:t>
            </w:r>
            <w:r w:rsidR="007E5038" w:rsidRPr="00546424">
              <w:rPr>
                <w:rFonts w:ascii="Times New Roman" w:hAnsi="Times New Roman"/>
                <w:sz w:val="24"/>
                <w:szCs w:val="24"/>
              </w:rPr>
              <w:t>о необходимости  соблюдения правил противопожарного режима при проведении сельскохозяйственных работ и недопущению выжигания сухой травянистой растительности стерни, по</w:t>
            </w:r>
            <w:r w:rsidR="001270EF" w:rsidRPr="00546424">
              <w:rPr>
                <w:rFonts w:ascii="Times New Roman" w:hAnsi="Times New Roman"/>
                <w:sz w:val="24"/>
                <w:szCs w:val="24"/>
              </w:rPr>
              <w:t>жни</w:t>
            </w:r>
            <w:r w:rsidR="007E5038" w:rsidRPr="00546424">
              <w:rPr>
                <w:rFonts w:ascii="Times New Roman" w:hAnsi="Times New Roman"/>
                <w:sz w:val="24"/>
                <w:szCs w:val="24"/>
              </w:rPr>
              <w:t>вных остатков на землях сель</w:t>
            </w:r>
            <w:r w:rsidR="001270EF" w:rsidRPr="00546424">
              <w:rPr>
                <w:rFonts w:ascii="Times New Roman" w:hAnsi="Times New Roman"/>
                <w:sz w:val="24"/>
                <w:szCs w:val="24"/>
              </w:rPr>
              <w:t>ско</w:t>
            </w:r>
            <w:r w:rsidR="007E5038" w:rsidRPr="00546424">
              <w:rPr>
                <w:rFonts w:ascii="Times New Roman" w:hAnsi="Times New Roman"/>
                <w:sz w:val="24"/>
                <w:szCs w:val="24"/>
              </w:rPr>
              <w:t>хоз</w:t>
            </w:r>
            <w:r w:rsidR="001270EF" w:rsidRPr="00546424">
              <w:rPr>
                <w:rFonts w:ascii="Times New Roman" w:hAnsi="Times New Roman"/>
                <w:sz w:val="24"/>
                <w:szCs w:val="24"/>
              </w:rPr>
              <w:t xml:space="preserve">яйственного </w:t>
            </w:r>
            <w:r w:rsidR="0052666E"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C6" w:rsidRPr="00546424" w:rsidRDefault="00A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424">
              <w:rPr>
                <w:rFonts w:ascii="Times New Roman" w:hAnsi="Times New Roman"/>
                <w:sz w:val="24"/>
                <w:szCs w:val="24"/>
              </w:rPr>
              <w:t>р</w:t>
            </w:r>
            <w:r w:rsidR="007E5038" w:rsidRPr="00546424">
              <w:rPr>
                <w:rFonts w:ascii="Times New Roman" w:hAnsi="Times New Roman"/>
                <w:sz w:val="24"/>
                <w:szCs w:val="24"/>
              </w:rPr>
              <w:t xml:space="preserve">уководители сельскохозяйственных </w:t>
            </w:r>
            <w:r w:rsidR="0052666E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 w:rsidR="001270EF" w:rsidRPr="0054642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70EF" w:rsidRPr="00546424" w:rsidRDefault="001270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424"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0C6" w:rsidRPr="00546424" w:rsidRDefault="00A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424">
              <w:rPr>
                <w:rFonts w:ascii="Times New Roman" w:hAnsi="Times New Roman"/>
                <w:sz w:val="24"/>
                <w:szCs w:val="24"/>
              </w:rPr>
              <w:t>а</w:t>
            </w:r>
            <w:r w:rsidR="00E911AD">
              <w:rPr>
                <w:rFonts w:ascii="Times New Roman" w:hAnsi="Times New Roman"/>
                <w:sz w:val="24"/>
                <w:szCs w:val="24"/>
              </w:rPr>
              <w:t>прель – сентябрь 2025</w:t>
            </w:r>
            <w:r w:rsidR="001270EF" w:rsidRPr="0054642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FD39E5" w:rsidRPr="00237FEB" w:rsidTr="00F114F5">
        <w:trPr>
          <w:trHeight w:val="627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E5" w:rsidRPr="00546424" w:rsidRDefault="00FD39E5" w:rsidP="0052666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424">
              <w:rPr>
                <w:rFonts w:ascii="Times New Roman" w:hAnsi="Times New Roman"/>
                <w:sz w:val="24"/>
                <w:szCs w:val="24"/>
              </w:rPr>
              <w:t>Ознакомить каждого сельскохозяйственного</w:t>
            </w:r>
            <w:r w:rsidR="002536E6" w:rsidRPr="00546424">
              <w:rPr>
                <w:rFonts w:ascii="Times New Roman" w:hAnsi="Times New Roman"/>
                <w:sz w:val="24"/>
                <w:szCs w:val="24"/>
              </w:rPr>
              <w:t xml:space="preserve"> товаропроизводителя под роспись или в Личном кабинете сельскохозяйственного товаропроизводителя с требованиями Правил  о категорическом запрете выжигания  сухой травянистой растительности и пожнивных остатков на землях сельскохозяйственного назначения. Довести до руководителей, что основанием отказа в предоставлении мер государственной поддержки является</w:t>
            </w:r>
            <w:r w:rsidR="00546424" w:rsidRPr="00546424">
              <w:rPr>
                <w:rFonts w:ascii="Times New Roman" w:hAnsi="Times New Roman"/>
                <w:sz w:val="24"/>
                <w:szCs w:val="24"/>
              </w:rPr>
              <w:t xml:space="preserve"> привлечение получателя субсидий</w:t>
            </w:r>
            <w:r w:rsidR="002536E6" w:rsidRPr="00546424">
              <w:rPr>
                <w:rFonts w:ascii="Times New Roman" w:hAnsi="Times New Roman"/>
                <w:sz w:val="24"/>
                <w:szCs w:val="24"/>
              </w:rPr>
              <w:t xml:space="preserve"> к административной ответственнос</w:t>
            </w:r>
            <w:r w:rsidR="0052666E">
              <w:rPr>
                <w:rFonts w:ascii="Times New Roman" w:hAnsi="Times New Roman"/>
                <w:sz w:val="24"/>
                <w:szCs w:val="24"/>
              </w:rPr>
              <w:t>ти за нарушение данного запрета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E5" w:rsidRPr="00546424" w:rsidRDefault="00A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424">
              <w:rPr>
                <w:rFonts w:ascii="Times New Roman" w:hAnsi="Times New Roman"/>
                <w:sz w:val="24"/>
                <w:szCs w:val="24"/>
              </w:rPr>
              <w:t>о</w:t>
            </w:r>
            <w:r w:rsidR="002536E6" w:rsidRPr="00546424">
              <w:rPr>
                <w:rFonts w:ascii="Times New Roman" w:hAnsi="Times New Roman"/>
                <w:sz w:val="24"/>
                <w:szCs w:val="24"/>
              </w:rPr>
              <w:t>тдел сельского хозяйства администрации Зиминского район</w:t>
            </w:r>
            <w:r w:rsidR="0052666E">
              <w:rPr>
                <w:rFonts w:ascii="Times New Roman" w:hAnsi="Times New Roman"/>
                <w:sz w:val="24"/>
                <w:szCs w:val="24"/>
              </w:rPr>
              <w:t>ного муниципального образования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9E5" w:rsidRPr="00546424" w:rsidRDefault="00A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424">
              <w:rPr>
                <w:rFonts w:ascii="Times New Roman" w:hAnsi="Times New Roman"/>
                <w:sz w:val="24"/>
                <w:szCs w:val="24"/>
              </w:rPr>
              <w:t>д</w:t>
            </w:r>
            <w:r w:rsidR="00E911AD">
              <w:rPr>
                <w:rFonts w:ascii="Times New Roman" w:hAnsi="Times New Roman"/>
                <w:sz w:val="24"/>
                <w:szCs w:val="24"/>
              </w:rPr>
              <w:t>о 10.04.2025</w:t>
            </w:r>
            <w:r w:rsidR="00E53D9D" w:rsidRPr="0054642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F5BAA" w:rsidRPr="00237FEB" w:rsidTr="00F114F5">
        <w:trPr>
          <w:trHeight w:val="611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3573FF" w:rsidRDefault="003573FF" w:rsidP="00E53D9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3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Назначить </w:t>
            </w:r>
            <w:r w:rsidR="00BF5BAA" w:rsidRPr="003573FF">
              <w:rPr>
                <w:rFonts w:ascii="Times New Roman" w:hAnsi="Times New Roman"/>
                <w:sz w:val="24"/>
                <w:szCs w:val="24"/>
              </w:rPr>
              <w:t>ответственных</w:t>
            </w:r>
            <w:r w:rsidR="00B535FF" w:rsidRPr="003573FF">
              <w:rPr>
                <w:rFonts w:ascii="Times New Roman" w:hAnsi="Times New Roman"/>
                <w:sz w:val="24"/>
                <w:szCs w:val="24"/>
              </w:rPr>
              <w:t xml:space="preserve"> за подготовку и прохождение пожароопасного сезона </w:t>
            </w:r>
            <w:r w:rsidR="00BF5BAA" w:rsidRPr="003573FF">
              <w:rPr>
                <w:rFonts w:ascii="Times New Roman" w:hAnsi="Times New Roman"/>
                <w:sz w:val="24"/>
                <w:szCs w:val="24"/>
              </w:rPr>
              <w:t xml:space="preserve"> ли</w:t>
            </w:r>
            <w:r w:rsidR="00C26C19">
              <w:rPr>
                <w:rFonts w:ascii="Times New Roman" w:hAnsi="Times New Roman"/>
                <w:sz w:val="24"/>
                <w:szCs w:val="24"/>
              </w:rPr>
              <w:t xml:space="preserve">ц по </w:t>
            </w:r>
            <w:r w:rsidR="00A07C3D" w:rsidRPr="003573FF">
              <w:rPr>
                <w:rFonts w:ascii="Times New Roman" w:hAnsi="Times New Roman"/>
                <w:sz w:val="24"/>
                <w:szCs w:val="24"/>
              </w:rPr>
              <w:t xml:space="preserve">обеспечению </w:t>
            </w:r>
            <w:r w:rsidR="00BF5BAA" w:rsidRPr="003573FF">
              <w:rPr>
                <w:rFonts w:ascii="Times New Roman" w:hAnsi="Times New Roman"/>
                <w:sz w:val="24"/>
                <w:szCs w:val="24"/>
              </w:rPr>
              <w:t>пожарной безопасности на объектах с</w:t>
            </w:r>
            <w:r w:rsidR="0052666E">
              <w:rPr>
                <w:rFonts w:ascii="Times New Roman" w:hAnsi="Times New Roman"/>
                <w:sz w:val="24"/>
                <w:szCs w:val="24"/>
              </w:rPr>
              <w:t>ельскохозяйственных организаций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3573FF" w:rsidRDefault="00A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73FF">
              <w:rPr>
                <w:rFonts w:ascii="Times New Roman" w:hAnsi="Times New Roman"/>
                <w:sz w:val="24"/>
                <w:szCs w:val="24"/>
              </w:rPr>
              <w:t>р</w:t>
            </w:r>
            <w:r w:rsidR="00BF5BAA" w:rsidRPr="003573FF">
              <w:rPr>
                <w:rFonts w:ascii="Times New Roman" w:hAnsi="Times New Roman"/>
                <w:sz w:val="24"/>
                <w:szCs w:val="24"/>
              </w:rPr>
              <w:t>уководители сельскохозяйственных организаций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C26C19" w:rsidRDefault="008C6CE6" w:rsidP="00A07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</w:t>
            </w:r>
            <w:r w:rsidR="00B535FF" w:rsidRPr="008C6CE6">
              <w:rPr>
                <w:rFonts w:ascii="Times New Roman" w:hAnsi="Times New Roman"/>
                <w:sz w:val="24"/>
                <w:szCs w:val="24"/>
              </w:rPr>
              <w:t>.02</w:t>
            </w:r>
            <w:r w:rsidR="00BF5BAA" w:rsidRPr="008C6CE6">
              <w:rPr>
                <w:rFonts w:ascii="Times New Roman" w:hAnsi="Times New Roman"/>
                <w:sz w:val="24"/>
                <w:szCs w:val="24"/>
              </w:rPr>
              <w:t>.</w:t>
            </w:r>
            <w:r w:rsidR="00E911AD" w:rsidRPr="008C6CE6">
              <w:rPr>
                <w:rFonts w:ascii="Times New Roman" w:hAnsi="Times New Roman"/>
                <w:sz w:val="24"/>
                <w:szCs w:val="24"/>
              </w:rPr>
              <w:t>2025</w:t>
            </w:r>
            <w:r w:rsidR="00BF5BAA" w:rsidRPr="008C6CE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F5BAA" w:rsidRPr="00237FEB" w:rsidTr="00F114F5">
        <w:trPr>
          <w:trHeight w:val="611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6A7C06" w:rsidRDefault="00263E0B" w:rsidP="0052666E">
            <w:pPr>
              <w:spacing w:after="0" w:line="240" w:lineRule="auto"/>
              <w:ind w:left="319" w:hanging="3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C06">
              <w:rPr>
                <w:rFonts w:ascii="Times New Roman" w:hAnsi="Times New Roman"/>
                <w:sz w:val="24"/>
                <w:szCs w:val="24"/>
              </w:rPr>
              <w:t>5</w:t>
            </w:r>
            <w:r w:rsidR="00BF5BAA" w:rsidRPr="006A7C06">
              <w:rPr>
                <w:rFonts w:ascii="Times New Roman" w:hAnsi="Times New Roman"/>
                <w:sz w:val="24"/>
                <w:szCs w:val="24"/>
              </w:rPr>
              <w:t>. Определ</w:t>
            </w:r>
            <w:r w:rsidR="00FF0828" w:rsidRPr="006A7C06">
              <w:rPr>
                <w:rFonts w:ascii="Times New Roman" w:hAnsi="Times New Roman"/>
                <w:sz w:val="24"/>
                <w:szCs w:val="24"/>
              </w:rPr>
              <w:t xml:space="preserve">ить </w:t>
            </w:r>
            <w:r w:rsidR="00EE27AF" w:rsidRPr="006A7C06">
              <w:rPr>
                <w:rFonts w:ascii="Times New Roman" w:hAnsi="Times New Roman"/>
                <w:sz w:val="24"/>
                <w:szCs w:val="24"/>
              </w:rPr>
              <w:t>сил</w:t>
            </w:r>
            <w:r w:rsidR="00FF0828" w:rsidRPr="006A7C06">
              <w:rPr>
                <w:rFonts w:ascii="Times New Roman" w:hAnsi="Times New Roman"/>
                <w:sz w:val="24"/>
                <w:szCs w:val="24"/>
              </w:rPr>
              <w:t>ы</w:t>
            </w:r>
            <w:r w:rsidR="00EE27AF" w:rsidRPr="006A7C06">
              <w:rPr>
                <w:rFonts w:ascii="Times New Roman" w:hAnsi="Times New Roman"/>
                <w:sz w:val="24"/>
                <w:szCs w:val="24"/>
              </w:rPr>
              <w:t xml:space="preserve"> и средств</w:t>
            </w:r>
            <w:r w:rsidR="008304F0" w:rsidRPr="006A7C06">
              <w:rPr>
                <w:rFonts w:ascii="Times New Roman" w:hAnsi="Times New Roman"/>
                <w:sz w:val="24"/>
                <w:szCs w:val="24"/>
              </w:rPr>
              <w:t xml:space="preserve">а планируемые использовать для </w:t>
            </w:r>
            <w:r w:rsidR="00FF0828" w:rsidRPr="006A7C06">
              <w:rPr>
                <w:rFonts w:ascii="Times New Roman" w:hAnsi="Times New Roman"/>
                <w:sz w:val="24"/>
                <w:szCs w:val="24"/>
              </w:rPr>
              <w:t xml:space="preserve">тушения </w:t>
            </w:r>
            <w:r w:rsidR="00BF5BAA" w:rsidRPr="006A7C06">
              <w:rPr>
                <w:rFonts w:ascii="Times New Roman" w:hAnsi="Times New Roman"/>
                <w:sz w:val="24"/>
                <w:szCs w:val="24"/>
              </w:rPr>
              <w:t>ландшафтных пожаров</w:t>
            </w:r>
            <w:r w:rsidR="00A24341" w:rsidRPr="006A7C06">
              <w:rPr>
                <w:rFonts w:ascii="Times New Roman" w:hAnsi="Times New Roman"/>
                <w:sz w:val="24"/>
                <w:szCs w:val="24"/>
              </w:rPr>
              <w:t>. Привести в готовность к тушению  пожаров имеющую сельскохозяйственную технику, емкости для подв</w:t>
            </w:r>
            <w:r w:rsidR="0052666E">
              <w:rPr>
                <w:rFonts w:ascii="Times New Roman" w:hAnsi="Times New Roman"/>
                <w:sz w:val="24"/>
                <w:szCs w:val="24"/>
              </w:rPr>
              <w:t>оза воды, навесное оборудование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28" w:rsidRPr="006A7C06" w:rsidRDefault="00A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C06">
              <w:rPr>
                <w:rFonts w:ascii="Times New Roman" w:hAnsi="Times New Roman"/>
                <w:sz w:val="24"/>
                <w:szCs w:val="24"/>
              </w:rPr>
              <w:t>р</w:t>
            </w:r>
            <w:r w:rsidR="00BF5BAA" w:rsidRPr="006A7C06">
              <w:rPr>
                <w:rFonts w:ascii="Times New Roman" w:hAnsi="Times New Roman"/>
                <w:sz w:val="24"/>
                <w:szCs w:val="24"/>
              </w:rPr>
              <w:t>уководители сельскохозяйственных организаций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C26C19" w:rsidRDefault="008C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</w:t>
            </w:r>
            <w:r w:rsidR="00E911AD" w:rsidRPr="008C6CE6">
              <w:rPr>
                <w:rFonts w:ascii="Times New Roman" w:hAnsi="Times New Roman"/>
                <w:sz w:val="24"/>
                <w:szCs w:val="24"/>
              </w:rPr>
              <w:t>.02.2025</w:t>
            </w:r>
            <w:r w:rsidR="00A24341" w:rsidRPr="008C6CE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bookmarkStart w:id="0" w:name="_GoBack"/>
            <w:bookmarkEnd w:id="0"/>
          </w:p>
        </w:tc>
      </w:tr>
      <w:tr w:rsidR="00BF5BAA" w:rsidRPr="00237FEB" w:rsidTr="00F114F5">
        <w:trPr>
          <w:trHeight w:val="1044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66E" w:rsidRPr="0052666E" w:rsidRDefault="00AD7CBE" w:rsidP="0052666E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6E">
              <w:rPr>
                <w:rFonts w:ascii="Times New Roman" w:hAnsi="Times New Roman"/>
                <w:sz w:val="24"/>
                <w:szCs w:val="24"/>
              </w:rPr>
              <w:t>Провести технический осмотр</w:t>
            </w:r>
            <w:r w:rsidR="00BF5BAA" w:rsidRPr="0052666E">
              <w:rPr>
                <w:rFonts w:ascii="Times New Roman" w:hAnsi="Times New Roman"/>
                <w:sz w:val="24"/>
                <w:szCs w:val="24"/>
              </w:rPr>
              <w:t xml:space="preserve"> сельскохоз</w:t>
            </w:r>
            <w:r w:rsidRPr="0052666E">
              <w:rPr>
                <w:rFonts w:ascii="Times New Roman" w:hAnsi="Times New Roman"/>
                <w:sz w:val="24"/>
                <w:szCs w:val="24"/>
              </w:rPr>
              <w:t xml:space="preserve">яйственной техники, используемой для       </w:t>
            </w:r>
          </w:p>
          <w:p w:rsidR="00BF5BAA" w:rsidRPr="0052666E" w:rsidRDefault="00AD7CBE" w:rsidP="0052666E">
            <w:pPr>
              <w:pStyle w:val="a3"/>
              <w:spacing w:after="0"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66E">
              <w:rPr>
                <w:rFonts w:ascii="Times New Roman" w:hAnsi="Times New Roman"/>
                <w:sz w:val="24"/>
                <w:szCs w:val="24"/>
              </w:rPr>
              <w:t xml:space="preserve">тушения ландшафтных </w:t>
            </w:r>
            <w:r w:rsidR="00BF5BAA" w:rsidRPr="0052666E">
              <w:rPr>
                <w:rFonts w:ascii="Times New Roman" w:hAnsi="Times New Roman"/>
                <w:sz w:val="24"/>
                <w:szCs w:val="24"/>
              </w:rPr>
              <w:t>пожаров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96242D" w:rsidRDefault="00A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242D">
              <w:rPr>
                <w:rFonts w:ascii="Times New Roman" w:hAnsi="Times New Roman"/>
                <w:sz w:val="24"/>
                <w:szCs w:val="24"/>
              </w:rPr>
              <w:t>р</w:t>
            </w:r>
            <w:r w:rsidR="00BF5BAA" w:rsidRPr="0096242D">
              <w:rPr>
                <w:rFonts w:ascii="Times New Roman" w:hAnsi="Times New Roman"/>
                <w:sz w:val="24"/>
                <w:szCs w:val="24"/>
              </w:rPr>
              <w:t>уководители сельскохозяйственных организаций,</w:t>
            </w:r>
            <w:r w:rsidR="00210D72">
              <w:rPr>
                <w:rFonts w:ascii="Times New Roman" w:hAnsi="Times New Roman"/>
                <w:sz w:val="24"/>
                <w:szCs w:val="24"/>
              </w:rPr>
              <w:t xml:space="preserve"> государственная инспекция по надзору за техническим состоянием самоходных машин и других видов техники Иркутской области  </w:t>
            </w:r>
            <w:proofErr w:type="gramStart"/>
            <w:r w:rsidR="00210D7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210D72">
              <w:rPr>
                <w:rFonts w:ascii="Times New Roman" w:hAnsi="Times New Roman"/>
                <w:sz w:val="24"/>
                <w:szCs w:val="24"/>
              </w:rPr>
              <w:t>. Зима и Зиминского  района</w:t>
            </w:r>
            <w:r w:rsidR="00BF5BAA" w:rsidRPr="00962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BAA" w:rsidRPr="008C6CE6">
              <w:rPr>
                <w:rFonts w:ascii="Times New Roman" w:hAnsi="Times New Roman"/>
                <w:sz w:val="24"/>
                <w:szCs w:val="24"/>
              </w:rPr>
              <w:t>служба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96242D" w:rsidRDefault="00E91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01.04.2025</w:t>
            </w:r>
            <w:r w:rsidR="00263E0B" w:rsidRPr="0096242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C400C9" w:rsidRPr="00237FEB" w:rsidTr="00F114F5">
        <w:trPr>
          <w:trHeight w:val="1044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0C9" w:rsidRPr="009732E7" w:rsidRDefault="00C400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2E7">
              <w:rPr>
                <w:rFonts w:ascii="Times New Roman" w:hAnsi="Times New Roman"/>
                <w:sz w:val="24"/>
                <w:szCs w:val="24"/>
              </w:rPr>
              <w:t>7. Провести работу по уборке и измельчению соломы и пожнивных остатков, оставшихся на землях сельскохозяйственного назначения. Обновить  старые минерали</w:t>
            </w:r>
            <w:r w:rsidR="0052666E">
              <w:rPr>
                <w:rFonts w:ascii="Times New Roman" w:hAnsi="Times New Roman"/>
                <w:sz w:val="24"/>
                <w:szCs w:val="24"/>
              </w:rPr>
              <w:t>зованные полосы и создать новые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0C9" w:rsidRPr="009732E7" w:rsidRDefault="00C400C9" w:rsidP="00CB7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2E7">
              <w:rPr>
                <w:rFonts w:ascii="Times New Roman" w:hAnsi="Times New Roman"/>
                <w:sz w:val="24"/>
                <w:szCs w:val="24"/>
              </w:rPr>
              <w:t>руководители сельскохозяйственных организаций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0C9" w:rsidRPr="009732E7" w:rsidRDefault="00E911AD" w:rsidP="00CB7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01.04.2025</w:t>
            </w:r>
            <w:r w:rsidRPr="0096242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F5BAA" w:rsidRPr="00237FEB" w:rsidTr="00F114F5">
        <w:trPr>
          <w:trHeight w:val="1044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D24A2B" w:rsidRDefault="006268B8" w:rsidP="005266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A2B">
              <w:rPr>
                <w:rFonts w:ascii="Times New Roman" w:hAnsi="Times New Roman"/>
                <w:sz w:val="24"/>
                <w:szCs w:val="24"/>
              </w:rPr>
              <w:t>8</w:t>
            </w:r>
            <w:r w:rsidR="001C3DCF" w:rsidRPr="00D24A2B">
              <w:rPr>
                <w:rFonts w:ascii="Times New Roman" w:hAnsi="Times New Roman"/>
                <w:sz w:val="24"/>
                <w:szCs w:val="24"/>
              </w:rPr>
              <w:t>. Провести совещание</w:t>
            </w:r>
            <w:r w:rsidR="00BF5BAA" w:rsidRPr="00D24A2B">
              <w:rPr>
                <w:rFonts w:ascii="Times New Roman" w:hAnsi="Times New Roman"/>
                <w:sz w:val="24"/>
                <w:szCs w:val="24"/>
              </w:rPr>
              <w:t xml:space="preserve"> с руководителями сельскохозяйственных организаций</w:t>
            </w:r>
            <w:r w:rsidR="00D24A2B" w:rsidRPr="00D24A2B">
              <w:rPr>
                <w:rFonts w:ascii="Times New Roman" w:hAnsi="Times New Roman"/>
                <w:sz w:val="24"/>
                <w:szCs w:val="24"/>
              </w:rPr>
              <w:t xml:space="preserve"> по предупреждению пожаров на объектах</w:t>
            </w:r>
            <w:proofErr w:type="gramStart"/>
            <w:r w:rsidR="00D24A2B" w:rsidRPr="00D24A2B">
              <w:rPr>
                <w:rFonts w:ascii="Times New Roman" w:hAnsi="Times New Roman"/>
                <w:sz w:val="24"/>
                <w:szCs w:val="24"/>
              </w:rPr>
              <w:t>.</w:t>
            </w:r>
            <w:r w:rsidRPr="00D24A2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24A2B">
              <w:rPr>
                <w:rFonts w:ascii="Times New Roman" w:hAnsi="Times New Roman"/>
                <w:sz w:val="24"/>
                <w:szCs w:val="24"/>
              </w:rPr>
              <w:t>роведение  разъяснительной работы по недопущению палов, убеж</w:t>
            </w:r>
            <w:r w:rsidR="00D24A2B" w:rsidRPr="00D24A2B">
              <w:rPr>
                <w:rFonts w:ascii="Times New Roman" w:hAnsi="Times New Roman"/>
                <w:sz w:val="24"/>
                <w:szCs w:val="24"/>
              </w:rPr>
              <w:t>дению    сельхозпроизводителей об отказе</w:t>
            </w:r>
            <w:r w:rsidRPr="00D24A2B">
              <w:rPr>
                <w:rFonts w:ascii="Times New Roman" w:hAnsi="Times New Roman"/>
                <w:sz w:val="24"/>
                <w:szCs w:val="24"/>
              </w:rPr>
              <w:t xml:space="preserve">  от поджигания  сухой травы («</w:t>
            </w:r>
            <w:proofErr w:type="spellStart"/>
            <w:r w:rsidRPr="00D24A2B">
              <w:rPr>
                <w:rFonts w:ascii="Times New Roman" w:hAnsi="Times New Roman"/>
                <w:sz w:val="24"/>
                <w:szCs w:val="24"/>
              </w:rPr>
              <w:t>сельхозпалов</w:t>
            </w:r>
            <w:proofErr w:type="spellEnd"/>
            <w:r w:rsidRPr="00D24A2B">
              <w:rPr>
                <w:rFonts w:ascii="Times New Roman" w:hAnsi="Times New Roman"/>
                <w:sz w:val="24"/>
                <w:szCs w:val="24"/>
              </w:rPr>
              <w:t xml:space="preserve">»), а также информировать об </w:t>
            </w:r>
            <w:r w:rsidRPr="00C16452">
              <w:rPr>
                <w:rFonts w:ascii="Times New Roman" w:hAnsi="Times New Roman"/>
                <w:sz w:val="24"/>
                <w:szCs w:val="24"/>
              </w:rPr>
              <w:t xml:space="preserve">административной ответственности за несоблюдение пожарной безопасности в соответствии с </w:t>
            </w:r>
            <w:r w:rsidR="0052666E" w:rsidRPr="00C16452">
              <w:rPr>
                <w:rFonts w:ascii="Times New Roman" w:hAnsi="Times New Roman"/>
                <w:sz w:val="24"/>
                <w:szCs w:val="24"/>
              </w:rPr>
              <w:t>К</w:t>
            </w:r>
            <w:r w:rsidRPr="00C16452">
              <w:rPr>
                <w:rFonts w:ascii="Times New Roman" w:hAnsi="Times New Roman"/>
                <w:sz w:val="24"/>
                <w:szCs w:val="24"/>
              </w:rPr>
              <w:t xml:space="preserve">одексом Российской Федерации об административных правонарушениях от 30.12.2001 года № 195-ФЗ и уголовной </w:t>
            </w:r>
            <w:r w:rsidR="0015721F" w:rsidRPr="00C16452">
              <w:rPr>
                <w:rFonts w:ascii="Times New Roman" w:hAnsi="Times New Roman"/>
                <w:sz w:val="24"/>
                <w:szCs w:val="24"/>
              </w:rPr>
              <w:t xml:space="preserve"> ответственности</w:t>
            </w:r>
            <w:r w:rsidR="00C16452" w:rsidRPr="00C16452">
              <w:rPr>
                <w:rFonts w:ascii="Times New Roman" w:hAnsi="Times New Roman"/>
                <w:sz w:val="24"/>
                <w:szCs w:val="24"/>
              </w:rPr>
              <w:t>,</w:t>
            </w:r>
            <w:r w:rsidRPr="00C16452">
              <w:rPr>
                <w:rFonts w:ascii="Times New Roman" w:hAnsi="Times New Roman"/>
                <w:sz w:val="24"/>
                <w:szCs w:val="24"/>
              </w:rPr>
              <w:t>в случае</w:t>
            </w:r>
            <w:r w:rsidR="00C16452" w:rsidRPr="00C16452">
              <w:rPr>
                <w:rFonts w:ascii="Times New Roman" w:hAnsi="Times New Roman"/>
                <w:sz w:val="24"/>
                <w:szCs w:val="24"/>
              </w:rPr>
              <w:t xml:space="preserve"> наступления тяжких последствий, предусмотренных ст.</w:t>
            </w:r>
            <w:r w:rsidRPr="00C16452">
              <w:rPr>
                <w:rFonts w:ascii="Times New Roman" w:hAnsi="Times New Roman"/>
                <w:sz w:val="24"/>
                <w:szCs w:val="24"/>
              </w:rPr>
              <w:t>ст</w:t>
            </w:r>
            <w:r w:rsidR="0015721F" w:rsidRPr="00C1645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16452">
              <w:rPr>
                <w:rFonts w:ascii="Times New Roman" w:hAnsi="Times New Roman"/>
                <w:sz w:val="24"/>
                <w:szCs w:val="24"/>
              </w:rPr>
              <w:t xml:space="preserve"> 167</w:t>
            </w:r>
            <w:r w:rsidR="0015721F" w:rsidRPr="00C1645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16452">
              <w:rPr>
                <w:rFonts w:ascii="Times New Roman" w:hAnsi="Times New Roman"/>
                <w:sz w:val="24"/>
                <w:szCs w:val="24"/>
              </w:rPr>
              <w:t>168,</w:t>
            </w:r>
            <w:r w:rsidR="0015721F" w:rsidRPr="00C16452">
              <w:rPr>
                <w:rFonts w:ascii="Times New Roman" w:hAnsi="Times New Roman"/>
                <w:sz w:val="24"/>
                <w:szCs w:val="24"/>
              </w:rPr>
              <w:t xml:space="preserve"> 219, </w:t>
            </w:r>
            <w:r w:rsidRPr="00C16452">
              <w:rPr>
                <w:rFonts w:ascii="Times New Roman" w:hAnsi="Times New Roman"/>
                <w:sz w:val="24"/>
                <w:szCs w:val="24"/>
              </w:rPr>
              <w:t>261 уголовного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2F7" w:rsidRPr="00D24A2B" w:rsidRDefault="00A50048" w:rsidP="003652F7">
            <w:pPr>
              <w:spacing w:after="0"/>
              <w:jc w:val="both"/>
              <w:rPr>
                <w:rFonts w:ascii="Times New Roman" w:hAnsi="Times New Roman"/>
              </w:rPr>
            </w:pPr>
            <w:r w:rsidRPr="00D24A2B">
              <w:rPr>
                <w:rFonts w:ascii="Times New Roman" w:hAnsi="Times New Roman"/>
                <w:sz w:val="24"/>
                <w:szCs w:val="24"/>
              </w:rPr>
              <w:t>о</w:t>
            </w:r>
            <w:r w:rsidR="00BF5BAA" w:rsidRPr="00D24A2B">
              <w:rPr>
                <w:rFonts w:ascii="Times New Roman" w:hAnsi="Times New Roman"/>
                <w:sz w:val="24"/>
                <w:szCs w:val="24"/>
              </w:rPr>
              <w:t>тдел сельского хозяйства</w:t>
            </w:r>
            <w:r w:rsidR="003652F7" w:rsidRPr="00D24A2B">
              <w:rPr>
                <w:rFonts w:ascii="Times New Roman" w:hAnsi="Times New Roman"/>
                <w:sz w:val="24"/>
                <w:szCs w:val="24"/>
              </w:rPr>
              <w:t>,</w:t>
            </w:r>
            <w:r w:rsidR="003652F7" w:rsidRPr="00D24A2B">
              <w:rPr>
                <w:rFonts w:ascii="Times New Roman" w:hAnsi="Times New Roman"/>
              </w:rPr>
              <w:t xml:space="preserve">отдел ГО и ЧС </w:t>
            </w:r>
            <w:r w:rsidR="00BF5BAA" w:rsidRPr="00D24A2B">
              <w:rPr>
                <w:rFonts w:ascii="Times New Roman" w:hAnsi="Times New Roman"/>
                <w:sz w:val="24"/>
                <w:szCs w:val="24"/>
              </w:rPr>
              <w:t>администрации Зиминского районного муниципального образования</w:t>
            </w:r>
          </w:p>
          <w:p w:rsidR="00BF5BAA" w:rsidRPr="00D24A2B" w:rsidRDefault="00BF5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D24A2B" w:rsidRDefault="00534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911AD">
              <w:rPr>
                <w:rFonts w:ascii="Times New Roman" w:hAnsi="Times New Roman"/>
                <w:sz w:val="24"/>
                <w:szCs w:val="24"/>
              </w:rPr>
              <w:t xml:space="preserve">торая декада </w:t>
            </w:r>
            <w:r w:rsidR="00A50048" w:rsidRPr="00D24A2B">
              <w:rPr>
                <w:rFonts w:ascii="Times New Roman" w:hAnsi="Times New Roman"/>
                <w:sz w:val="24"/>
                <w:szCs w:val="24"/>
              </w:rPr>
              <w:t>ф</w:t>
            </w:r>
            <w:r w:rsidR="00E911AD">
              <w:rPr>
                <w:rFonts w:ascii="Times New Roman" w:hAnsi="Times New Roman"/>
                <w:sz w:val="24"/>
                <w:szCs w:val="24"/>
              </w:rPr>
              <w:t>евраля 2025</w:t>
            </w:r>
            <w:r w:rsidR="006268B8" w:rsidRPr="00D24A2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BF5BAA" w:rsidRPr="00237FEB" w:rsidTr="00F114F5">
        <w:trPr>
          <w:trHeight w:val="416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672D85" w:rsidRDefault="00D95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D85">
              <w:rPr>
                <w:rFonts w:ascii="Times New Roman" w:hAnsi="Times New Roman"/>
                <w:sz w:val="24"/>
                <w:szCs w:val="24"/>
              </w:rPr>
              <w:t>9</w:t>
            </w:r>
            <w:r w:rsidR="000146B4" w:rsidRPr="00672D85">
              <w:rPr>
                <w:rFonts w:ascii="Times New Roman" w:hAnsi="Times New Roman"/>
                <w:sz w:val="24"/>
                <w:szCs w:val="24"/>
              </w:rPr>
              <w:t xml:space="preserve">. Обеспечить </w:t>
            </w:r>
            <w:r w:rsidR="00DB256D" w:rsidRPr="00672D85">
              <w:rPr>
                <w:rFonts w:ascii="Times New Roman" w:hAnsi="Times New Roman"/>
                <w:sz w:val="24"/>
                <w:szCs w:val="24"/>
              </w:rPr>
              <w:t xml:space="preserve">хозяйства </w:t>
            </w:r>
            <w:r w:rsidR="00BF5BAA" w:rsidRPr="00672D85">
              <w:rPr>
                <w:rFonts w:ascii="Times New Roman" w:hAnsi="Times New Roman"/>
                <w:sz w:val="24"/>
                <w:szCs w:val="24"/>
              </w:rPr>
              <w:t xml:space="preserve"> первичными средствами пожаротушения (огнетушителями) по нормам согласно разделу Х</w:t>
            </w:r>
            <w:r w:rsidR="00BF5BAA" w:rsidRPr="00672D8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F5BAA" w:rsidRPr="00672D85">
              <w:rPr>
                <w:rFonts w:ascii="Times New Roman" w:hAnsi="Times New Roman"/>
                <w:sz w:val="24"/>
                <w:szCs w:val="24"/>
              </w:rPr>
              <w:t>Х Правил и приложениям № 1 и 2 к Правилам, а также обеспечение соблюдения сроков их перезарядки, освидетельствование и своевременной замены.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672D85" w:rsidRDefault="00A500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D85">
              <w:rPr>
                <w:rFonts w:ascii="Times New Roman" w:hAnsi="Times New Roman"/>
                <w:sz w:val="24"/>
                <w:szCs w:val="24"/>
              </w:rPr>
              <w:t>р</w:t>
            </w:r>
            <w:r w:rsidR="00BF5BAA" w:rsidRPr="00672D85">
              <w:rPr>
                <w:rFonts w:ascii="Times New Roman" w:hAnsi="Times New Roman"/>
                <w:sz w:val="24"/>
                <w:szCs w:val="24"/>
              </w:rPr>
              <w:t xml:space="preserve">уководители сельскохозяйственных организаций  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AA" w:rsidRPr="00672D85" w:rsidRDefault="00E911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25.03.2025</w:t>
            </w:r>
            <w:r w:rsidR="00BF5BAA" w:rsidRPr="00672D85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5343F9" w:rsidRPr="00237FEB" w:rsidTr="00F114F5">
        <w:trPr>
          <w:trHeight w:val="416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672D85" w:rsidRDefault="00534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Организовать проведение противо</w:t>
            </w:r>
            <w:r w:rsidR="002F0827">
              <w:rPr>
                <w:rFonts w:ascii="Times New Roman" w:hAnsi="Times New Roman"/>
                <w:sz w:val="24"/>
                <w:szCs w:val="24"/>
              </w:rPr>
              <w:t>пожарного инструктажа с лицами,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заде</w:t>
            </w:r>
            <w:r w:rsidR="002F0827">
              <w:rPr>
                <w:rFonts w:ascii="Times New Roman" w:hAnsi="Times New Roman"/>
                <w:sz w:val="24"/>
                <w:szCs w:val="24"/>
              </w:rPr>
              <w:t xml:space="preserve">йствованными в полевых работах,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обеспечить сельскохозяйственную технику и автомобили первичными средствами пожаротушения (комбайны всех типов и тракторы -2 огнетушителями. 2 штыковыми лопатами) и исправными искрогасителями.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8C6CE6" w:rsidRDefault="00534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CE6">
              <w:rPr>
                <w:rFonts w:ascii="Times New Roman" w:hAnsi="Times New Roman"/>
                <w:sz w:val="24"/>
                <w:szCs w:val="24"/>
              </w:rPr>
              <w:t>руководители сельскохозяйственных организаций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96242D" w:rsidRDefault="005343F9" w:rsidP="006719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01.04.2025</w:t>
            </w:r>
            <w:r w:rsidRPr="0096242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5343F9" w:rsidRPr="00237FEB" w:rsidTr="00F114F5">
        <w:trPr>
          <w:trHeight w:val="416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8D1B87" w:rsidRDefault="005343F9" w:rsidP="00D95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87">
              <w:rPr>
                <w:rFonts w:ascii="Times New Roman" w:hAnsi="Times New Roman"/>
                <w:sz w:val="24"/>
                <w:szCs w:val="24"/>
              </w:rPr>
              <w:lastRenderedPageBreak/>
              <w:t>11. Провести проверку готовности объектов сельскохозяйственного наз</w:t>
            </w:r>
            <w:r w:rsidR="00F114F5">
              <w:rPr>
                <w:rFonts w:ascii="Times New Roman" w:hAnsi="Times New Roman"/>
                <w:sz w:val="24"/>
                <w:szCs w:val="24"/>
              </w:rPr>
              <w:t>начения к пожароопасному сезону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Default="00534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87">
              <w:rPr>
                <w:rFonts w:ascii="Times New Roman" w:hAnsi="Times New Roman"/>
                <w:sz w:val="24"/>
                <w:szCs w:val="24"/>
              </w:rPr>
              <w:t xml:space="preserve">руководители сельскохозяйственных организаций   </w:t>
            </w:r>
          </w:p>
          <w:p w:rsidR="002F0827" w:rsidRDefault="002F0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0827" w:rsidRPr="008D1B87" w:rsidRDefault="002F08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8D1B87" w:rsidRDefault="00534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1B87">
              <w:rPr>
                <w:rFonts w:ascii="Times New Roman" w:hAnsi="Times New Roman"/>
                <w:sz w:val="24"/>
                <w:szCs w:val="24"/>
              </w:rPr>
              <w:t>м</w:t>
            </w:r>
            <w:r w:rsidR="00F114F5">
              <w:rPr>
                <w:rFonts w:ascii="Times New Roman" w:hAnsi="Times New Roman"/>
                <w:sz w:val="24"/>
                <w:szCs w:val="24"/>
              </w:rPr>
              <w:t>арт-</w:t>
            </w:r>
            <w:r>
              <w:rPr>
                <w:rFonts w:ascii="Times New Roman" w:hAnsi="Times New Roman"/>
                <w:sz w:val="24"/>
                <w:szCs w:val="24"/>
              </w:rPr>
              <w:t>июнь  2025</w:t>
            </w:r>
            <w:r w:rsidRPr="008D1B8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5343F9" w:rsidRPr="00237FEB" w:rsidTr="00F114F5">
        <w:trPr>
          <w:trHeight w:val="416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6025FB" w:rsidRDefault="005343F9" w:rsidP="00D95A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Участвовать </w:t>
            </w:r>
            <w:r w:rsidRPr="006025FB">
              <w:rPr>
                <w:rFonts w:ascii="Times New Roman" w:hAnsi="Times New Roman"/>
                <w:sz w:val="24"/>
                <w:szCs w:val="24"/>
              </w:rPr>
              <w:t xml:space="preserve"> в штабных тренировках по управлению силами и средствами при возникновении  ЧС, </w:t>
            </w:r>
            <w:proofErr w:type="gramStart"/>
            <w:r w:rsidRPr="006025FB">
              <w:rPr>
                <w:rFonts w:ascii="Times New Roman" w:hAnsi="Times New Roman"/>
                <w:sz w:val="24"/>
                <w:szCs w:val="24"/>
              </w:rPr>
              <w:t>вызванного</w:t>
            </w:r>
            <w:proofErr w:type="gramEnd"/>
            <w:r w:rsidRPr="00602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14F5">
              <w:rPr>
                <w:rFonts w:ascii="Times New Roman" w:hAnsi="Times New Roman"/>
                <w:sz w:val="24"/>
                <w:szCs w:val="24"/>
              </w:rPr>
              <w:t>лесными и ландшафтными пожарами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6025FB" w:rsidRDefault="00210D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343F9" w:rsidRPr="006025FB">
              <w:rPr>
                <w:rFonts w:ascii="Times New Roman" w:hAnsi="Times New Roman"/>
                <w:sz w:val="24"/>
                <w:szCs w:val="24"/>
              </w:rPr>
              <w:t>Зиминского районного муниципального образования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6025FB" w:rsidRDefault="00534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5FB">
              <w:rPr>
                <w:rFonts w:ascii="Times New Roman" w:hAnsi="Times New Roman"/>
                <w:sz w:val="24"/>
                <w:szCs w:val="24"/>
              </w:rPr>
              <w:t>согласно плана основных мероприятий</w:t>
            </w:r>
          </w:p>
        </w:tc>
      </w:tr>
      <w:tr w:rsidR="005343F9" w:rsidRPr="00237FEB" w:rsidTr="00F114F5">
        <w:trPr>
          <w:trHeight w:val="416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404D73" w:rsidRDefault="005343F9" w:rsidP="00007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73">
              <w:rPr>
                <w:rFonts w:ascii="Times New Roman" w:hAnsi="Times New Roman"/>
                <w:sz w:val="24"/>
                <w:szCs w:val="24"/>
              </w:rPr>
              <w:t>13</w:t>
            </w:r>
            <w:r w:rsidRPr="00C16452">
              <w:rPr>
                <w:rFonts w:ascii="Times New Roman" w:hAnsi="Times New Roman"/>
                <w:sz w:val="24"/>
                <w:szCs w:val="24"/>
              </w:rPr>
              <w:t xml:space="preserve">. Обеспечить взаимодействие органов местного самоуправления, управления </w:t>
            </w:r>
            <w:proofErr w:type="spellStart"/>
            <w:r w:rsidRPr="00C16452">
              <w:rPr>
                <w:rFonts w:ascii="Times New Roman" w:hAnsi="Times New Roman"/>
                <w:sz w:val="24"/>
                <w:szCs w:val="24"/>
              </w:rPr>
              <w:t>Россельхозн</w:t>
            </w:r>
            <w:r w:rsidR="00C16452" w:rsidRPr="00C16452">
              <w:rPr>
                <w:rFonts w:ascii="Times New Roman" w:hAnsi="Times New Roman"/>
                <w:sz w:val="24"/>
                <w:szCs w:val="24"/>
              </w:rPr>
              <w:t>адзора</w:t>
            </w:r>
            <w:proofErr w:type="spellEnd"/>
            <w:r w:rsidR="00C16452" w:rsidRPr="00C16452">
              <w:rPr>
                <w:rFonts w:ascii="Times New Roman" w:hAnsi="Times New Roman"/>
                <w:sz w:val="24"/>
                <w:szCs w:val="24"/>
              </w:rPr>
              <w:t xml:space="preserve"> по Иркутской области  и Р</w:t>
            </w:r>
            <w:r w:rsidRPr="00C16452">
              <w:rPr>
                <w:rFonts w:ascii="Times New Roman" w:hAnsi="Times New Roman"/>
                <w:sz w:val="24"/>
                <w:szCs w:val="24"/>
              </w:rPr>
              <w:t>еспублики Бурятия, министерства имущественных отношений Иркутской области по усилению муниципального земельного контроля земель сельскохозяйственного</w:t>
            </w:r>
            <w:r w:rsidRPr="00404D73">
              <w:rPr>
                <w:rFonts w:ascii="Times New Roman" w:hAnsi="Times New Roman"/>
                <w:sz w:val="24"/>
                <w:szCs w:val="24"/>
              </w:rPr>
              <w:t xml:space="preserve"> назначения и организации учета  аренд</w:t>
            </w:r>
            <w:r w:rsidR="00F114F5">
              <w:rPr>
                <w:rFonts w:ascii="Times New Roman" w:hAnsi="Times New Roman"/>
                <w:sz w:val="24"/>
                <w:szCs w:val="24"/>
              </w:rPr>
              <w:t xml:space="preserve">аторов земель </w:t>
            </w:r>
            <w:proofErr w:type="spellStart"/>
            <w:r w:rsidR="00F114F5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404D73" w:rsidRDefault="00534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D73">
              <w:rPr>
                <w:rFonts w:ascii="Times New Roman" w:hAnsi="Times New Roman"/>
                <w:sz w:val="24"/>
                <w:szCs w:val="24"/>
              </w:rPr>
              <w:t>администрация Зиминского районного муниципального образования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237FEB" w:rsidRDefault="005343F9" w:rsidP="00FD3E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5343F9" w:rsidRPr="00237FEB" w:rsidTr="00F114F5">
        <w:trPr>
          <w:trHeight w:val="416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D72" w:rsidRDefault="005343F9" w:rsidP="007A2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DE4">
              <w:rPr>
                <w:rFonts w:ascii="Times New Roman" w:hAnsi="Times New Roman"/>
                <w:sz w:val="24"/>
                <w:szCs w:val="24"/>
              </w:rPr>
              <w:t xml:space="preserve">14. Проводить мониторинг неиспользуемых земель </w:t>
            </w:r>
            <w:proofErr w:type="spellStart"/>
            <w:r w:rsidRPr="00BE1DE4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  <w:r w:rsidRPr="00BE1DE4">
              <w:rPr>
                <w:rFonts w:ascii="Times New Roman" w:hAnsi="Times New Roman"/>
                <w:sz w:val="24"/>
                <w:szCs w:val="24"/>
              </w:rPr>
              <w:t xml:space="preserve">  в </w:t>
            </w:r>
            <w:proofErr w:type="spellStart"/>
            <w:r w:rsidR="00F114F5">
              <w:rPr>
                <w:rFonts w:ascii="Times New Roman" w:hAnsi="Times New Roman"/>
                <w:sz w:val="24"/>
                <w:szCs w:val="24"/>
              </w:rPr>
              <w:t>Зиминском</w:t>
            </w:r>
            <w:proofErr w:type="spellEnd"/>
            <w:r w:rsidR="001631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1DE4">
              <w:rPr>
                <w:rFonts w:ascii="Times New Roman" w:hAnsi="Times New Roman"/>
                <w:sz w:val="24"/>
                <w:szCs w:val="24"/>
              </w:rPr>
              <w:t xml:space="preserve">районе </w:t>
            </w:r>
          </w:p>
          <w:p w:rsidR="005343F9" w:rsidRPr="00BE1DE4" w:rsidRDefault="005343F9" w:rsidP="007A2D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DE4">
              <w:rPr>
                <w:rFonts w:ascii="Times New Roman" w:hAnsi="Times New Roman"/>
                <w:sz w:val="24"/>
                <w:szCs w:val="24"/>
              </w:rPr>
              <w:t>с целю выявления  зарастания и захламление данных земель,  и принимать меры по привлечению виновных в нарушении правил землепользования лиц к ответственности, принима</w:t>
            </w:r>
            <w:r w:rsidR="00F114F5">
              <w:rPr>
                <w:rFonts w:ascii="Times New Roman" w:hAnsi="Times New Roman"/>
                <w:sz w:val="24"/>
                <w:szCs w:val="24"/>
              </w:rPr>
              <w:t>ть меры по изъятию таких земель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BE1DE4" w:rsidRDefault="008C6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C6CE6">
              <w:rPr>
                <w:rFonts w:ascii="Times New Roman" w:hAnsi="Times New Roman"/>
                <w:sz w:val="24"/>
                <w:szCs w:val="24"/>
              </w:rPr>
              <w:t>тдел сельского хозяйства администрации</w:t>
            </w:r>
            <w:r w:rsidR="005343F9" w:rsidRPr="008C6CE6">
              <w:rPr>
                <w:rFonts w:ascii="Times New Roman" w:hAnsi="Times New Roman"/>
                <w:sz w:val="24"/>
                <w:szCs w:val="24"/>
              </w:rPr>
              <w:t xml:space="preserve"> Зиминского районного муниципального образования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BE1DE4" w:rsidRDefault="005343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DE4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5343F9" w:rsidRPr="00237FEB" w:rsidTr="00F114F5">
        <w:trPr>
          <w:trHeight w:val="416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9A60BC" w:rsidRDefault="005343F9" w:rsidP="004F15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0BC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hAnsi="Times New Roman"/>
                <w:sz w:val="24"/>
                <w:szCs w:val="24"/>
              </w:rPr>
              <w:t>Доводить  информацию</w:t>
            </w:r>
            <w:r w:rsidRPr="009A60BC">
              <w:rPr>
                <w:rFonts w:ascii="Times New Roman" w:hAnsi="Times New Roman"/>
                <w:sz w:val="24"/>
                <w:szCs w:val="24"/>
              </w:rPr>
              <w:t xml:space="preserve"> о погодных условиях, фактическом и прогнозном состоянии пожароопасности на территории Иркутской  области до сельскохоз</w:t>
            </w:r>
            <w:r w:rsidR="00734630">
              <w:rPr>
                <w:rFonts w:ascii="Times New Roman" w:hAnsi="Times New Roman"/>
                <w:sz w:val="24"/>
                <w:szCs w:val="24"/>
              </w:rPr>
              <w:t>яйственных товаропроизводителей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9A60BC" w:rsidRDefault="008C6CE6" w:rsidP="00CB7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C6CE6">
              <w:rPr>
                <w:rFonts w:ascii="Times New Roman" w:hAnsi="Times New Roman"/>
                <w:sz w:val="24"/>
                <w:szCs w:val="24"/>
              </w:rPr>
              <w:t>тдел с</w:t>
            </w:r>
            <w:r w:rsidR="00BD5774">
              <w:rPr>
                <w:rFonts w:ascii="Times New Roman" w:hAnsi="Times New Roman"/>
                <w:sz w:val="24"/>
                <w:szCs w:val="24"/>
              </w:rPr>
              <w:t>ельского хозяйства администрации</w:t>
            </w:r>
            <w:r w:rsidR="005343F9" w:rsidRPr="00BD5774">
              <w:rPr>
                <w:rFonts w:ascii="Times New Roman" w:hAnsi="Times New Roman"/>
                <w:sz w:val="24"/>
                <w:szCs w:val="24"/>
              </w:rPr>
              <w:t xml:space="preserve"> Зиминского районного муниципального образования</w:t>
            </w:r>
          </w:p>
          <w:p w:rsidR="005343F9" w:rsidRPr="009A60BC" w:rsidRDefault="005343F9" w:rsidP="00CB7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9A60BC" w:rsidRDefault="005343F9" w:rsidP="00CB7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0BC">
              <w:rPr>
                <w:rFonts w:ascii="Times New Roman" w:hAnsi="Times New Roman"/>
                <w:sz w:val="24"/>
                <w:szCs w:val="24"/>
              </w:rPr>
              <w:t>в течение пожароопасного сезона</w:t>
            </w:r>
          </w:p>
        </w:tc>
      </w:tr>
      <w:tr w:rsidR="005343F9" w:rsidRPr="00237FEB" w:rsidTr="00F114F5">
        <w:trPr>
          <w:trHeight w:val="416"/>
        </w:trPr>
        <w:tc>
          <w:tcPr>
            <w:tcW w:w="9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E96DF0" w:rsidRDefault="008C6CE6" w:rsidP="007346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343F9" w:rsidRPr="00E96DF0">
              <w:rPr>
                <w:rFonts w:ascii="Times New Roman" w:hAnsi="Times New Roman"/>
                <w:sz w:val="24"/>
                <w:szCs w:val="24"/>
              </w:rPr>
              <w:t xml:space="preserve">. Представить доклад в министерство сельского хозяйства </w:t>
            </w:r>
            <w:r w:rsidR="00734630">
              <w:rPr>
                <w:rFonts w:ascii="Times New Roman" w:hAnsi="Times New Roman"/>
                <w:sz w:val="24"/>
                <w:szCs w:val="24"/>
              </w:rPr>
              <w:t xml:space="preserve">Иркутской области о готовности сельскохозяйственных организаций </w:t>
            </w:r>
            <w:r w:rsidR="005343F9" w:rsidRPr="00E96DF0">
              <w:rPr>
                <w:rFonts w:ascii="Times New Roman" w:hAnsi="Times New Roman"/>
                <w:sz w:val="24"/>
                <w:szCs w:val="24"/>
              </w:rPr>
              <w:t>Зиминского</w:t>
            </w:r>
            <w:r w:rsidR="00734630">
              <w:rPr>
                <w:rFonts w:ascii="Times New Roman" w:hAnsi="Times New Roman"/>
                <w:sz w:val="24"/>
                <w:szCs w:val="24"/>
              </w:rPr>
              <w:t xml:space="preserve"> района к пожароопасному сезону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E96DF0" w:rsidRDefault="008C6CE6" w:rsidP="00021B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6CE6">
              <w:rPr>
                <w:rFonts w:ascii="Times New Roman" w:hAnsi="Times New Roman"/>
                <w:sz w:val="24"/>
                <w:szCs w:val="24"/>
              </w:rPr>
              <w:t xml:space="preserve">Отдел сельского хозяйства администрации </w:t>
            </w:r>
            <w:r w:rsidR="005343F9" w:rsidRPr="00BD5774">
              <w:rPr>
                <w:rFonts w:ascii="Times New Roman" w:hAnsi="Times New Roman"/>
                <w:sz w:val="24"/>
                <w:szCs w:val="24"/>
              </w:rPr>
              <w:t>Зиминского районного муниципального образования</w:t>
            </w:r>
          </w:p>
          <w:p w:rsidR="005343F9" w:rsidRPr="00E96DF0" w:rsidRDefault="005343F9" w:rsidP="00CB7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3F9" w:rsidRPr="00E96DF0" w:rsidRDefault="005343F9" w:rsidP="00CB71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DF0">
              <w:rPr>
                <w:rFonts w:ascii="Times New Roman" w:hAnsi="Times New Roman"/>
                <w:sz w:val="24"/>
                <w:szCs w:val="24"/>
              </w:rPr>
              <w:t>д</w:t>
            </w:r>
            <w:r w:rsidR="003D7189">
              <w:rPr>
                <w:rFonts w:ascii="Times New Roman" w:hAnsi="Times New Roman"/>
                <w:sz w:val="24"/>
                <w:szCs w:val="24"/>
              </w:rPr>
              <w:t>о 01.04.2025</w:t>
            </w:r>
            <w:r w:rsidRPr="00E96DF0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931CB1" w:rsidRPr="00237FEB" w:rsidRDefault="00931CB1"/>
    <w:sectPr w:rsidR="00931CB1" w:rsidRPr="00237FEB" w:rsidSect="00C3082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A76E3"/>
    <w:multiLevelType w:val="hybridMultilevel"/>
    <w:tmpl w:val="355EB9C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135AA"/>
    <w:multiLevelType w:val="hybridMultilevel"/>
    <w:tmpl w:val="5E7A0D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84A7A"/>
    <w:multiLevelType w:val="hybridMultilevel"/>
    <w:tmpl w:val="9A9AB3EA"/>
    <w:lvl w:ilvl="0" w:tplc="8700768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C3D0FB0"/>
    <w:multiLevelType w:val="hybridMultilevel"/>
    <w:tmpl w:val="4F8E7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F5BAA"/>
    <w:rsid w:val="0000771F"/>
    <w:rsid w:val="00012D7D"/>
    <w:rsid w:val="000146B4"/>
    <w:rsid w:val="00014ACA"/>
    <w:rsid w:val="00017337"/>
    <w:rsid w:val="00021B01"/>
    <w:rsid w:val="00072C72"/>
    <w:rsid w:val="000E32B9"/>
    <w:rsid w:val="00100B0D"/>
    <w:rsid w:val="00105EB9"/>
    <w:rsid w:val="001270EF"/>
    <w:rsid w:val="001564EB"/>
    <w:rsid w:val="0015721F"/>
    <w:rsid w:val="0016315F"/>
    <w:rsid w:val="0019288F"/>
    <w:rsid w:val="001C3DCF"/>
    <w:rsid w:val="00210D72"/>
    <w:rsid w:val="002371BF"/>
    <w:rsid w:val="00237FEB"/>
    <w:rsid w:val="002536E6"/>
    <w:rsid w:val="00263E0B"/>
    <w:rsid w:val="002E4938"/>
    <w:rsid w:val="002E4A1E"/>
    <w:rsid w:val="002F0827"/>
    <w:rsid w:val="002F554C"/>
    <w:rsid w:val="00326E8E"/>
    <w:rsid w:val="0033394D"/>
    <w:rsid w:val="00352FB3"/>
    <w:rsid w:val="003573FF"/>
    <w:rsid w:val="003602C9"/>
    <w:rsid w:val="003652F7"/>
    <w:rsid w:val="003A3922"/>
    <w:rsid w:val="003D7189"/>
    <w:rsid w:val="00404D73"/>
    <w:rsid w:val="0045561B"/>
    <w:rsid w:val="004F15A1"/>
    <w:rsid w:val="004F67A3"/>
    <w:rsid w:val="0052666E"/>
    <w:rsid w:val="005343F9"/>
    <w:rsid w:val="00546424"/>
    <w:rsid w:val="005470C6"/>
    <w:rsid w:val="00583A54"/>
    <w:rsid w:val="005B19C7"/>
    <w:rsid w:val="005F46CE"/>
    <w:rsid w:val="006025FB"/>
    <w:rsid w:val="006268B8"/>
    <w:rsid w:val="006666A9"/>
    <w:rsid w:val="00672D85"/>
    <w:rsid w:val="006A7C06"/>
    <w:rsid w:val="006C2EB4"/>
    <w:rsid w:val="006E4F93"/>
    <w:rsid w:val="006F61BA"/>
    <w:rsid w:val="00700B86"/>
    <w:rsid w:val="00734630"/>
    <w:rsid w:val="00771320"/>
    <w:rsid w:val="00797F67"/>
    <w:rsid w:val="007A2DB6"/>
    <w:rsid w:val="007E5038"/>
    <w:rsid w:val="0081253C"/>
    <w:rsid w:val="00827B31"/>
    <w:rsid w:val="008304F0"/>
    <w:rsid w:val="008404BA"/>
    <w:rsid w:val="00850C49"/>
    <w:rsid w:val="00850EA5"/>
    <w:rsid w:val="008540C8"/>
    <w:rsid w:val="00857F72"/>
    <w:rsid w:val="00872326"/>
    <w:rsid w:val="00873997"/>
    <w:rsid w:val="008A214B"/>
    <w:rsid w:val="008C6CE6"/>
    <w:rsid w:val="008D10DC"/>
    <w:rsid w:val="008D1B87"/>
    <w:rsid w:val="008E05B4"/>
    <w:rsid w:val="009044E9"/>
    <w:rsid w:val="00931CB1"/>
    <w:rsid w:val="00957DCA"/>
    <w:rsid w:val="0096242D"/>
    <w:rsid w:val="009732E7"/>
    <w:rsid w:val="009A5DF5"/>
    <w:rsid w:val="009A60BC"/>
    <w:rsid w:val="009B258A"/>
    <w:rsid w:val="009C4BB1"/>
    <w:rsid w:val="00A07C3D"/>
    <w:rsid w:val="00A24341"/>
    <w:rsid w:val="00A37684"/>
    <w:rsid w:val="00A50048"/>
    <w:rsid w:val="00A65730"/>
    <w:rsid w:val="00A96E30"/>
    <w:rsid w:val="00AA3123"/>
    <w:rsid w:val="00AD7CBE"/>
    <w:rsid w:val="00AE215A"/>
    <w:rsid w:val="00AE3D2B"/>
    <w:rsid w:val="00B12A7C"/>
    <w:rsid w:val="00B4615D"/>
    <w:rsid w:val="00B47624"/>
    <w:rsid w:val="00B535FF"/>
    <w:rsid w:val="00B92C4E"/>
    <w:rsid w:val="00BC6527"/>
    <w:rsid w:val="00BD5774"/>
    <w:rsid w:val="00BE1DE4"/>
    <w:rsid w:val="00BE4F30"/>
    <w:rsid w:val="00BF5BAA"/>
    <w:rsid w:val="00C01872"/>
    <w:rsid w:val="00C16452"/>
    <w:rsid w:val="00C20AB6"/>
    <w:rsid w:val="00C26C19"/>
    <w:rsid w:val="00C30820"/>
    <w:rsid w:val="00C400C9"/>
    <w:rsid w:val="00C513BD"/>
    <w:rsid w:val="00C76B7F"/>
    <w:rsid w:val="00C84BBA"/>
    <w:rsid w:val="00CA299B"/>
    <w:rsid w:val="00CA7842"/>
    <w:rsid w:val="00D23479"/>
    <w:rsid w:val="00D24A2B"/>
    <w:rsid w:val="00D95AC9"/>
    <w:rsid w:val="00DB256D"/>
    <w:rsid w:val="00DF6777"/>
    <w:rsid w:val="00E10342"/>
    <w:rsid w:val="00E209A9"/>
    <w:rsid w:val="00E53D9D"/>
    <w:rsid w:val="00E84773"/>
    <w:rsid w:val="00E911AD"/>
    <w:rsid w:val="00E96DF0"/>
    <w:rsid w:val="00EA737B"/>
    <w:rsid w:val="00ED5998"/>
    <w:rsid w:val="00EE27AF"/>
    <w:rsid w:val="00F05289"/>
    <w:rsid w:val="00F10CE1"/>
    <w:rsid w:val="00F114F5"/>
    <w:rsid w:val="00F12530"/>
    <w:rsid w:val="00F12A2D"/>
    <w:rsid w:val="00F86643"/>
    <w:rsid w:val="00F926E6"/>
    <w:rsid w:val="00FB0953"/>
    <w:rsid w:val="00FB6494"/>
    <w:rsid w:val="00FD39E5"/>
    <w:rsid w:val="00FD3E56"/>
    <w:rsid w:val="00FF0828"/>
    <w:rsid w:val="00FF7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B86"/>
    <w:pPr>
      <w:ind w:left="720"/>
      <w:contextualSpacing/>
    </w:pPr>
  </w:style>
  <w:style w:type="table" w:styleId="a4">
    <w:name w:val="Table Grid"/>
    <w:basedOn w:val="a1"/>
    <w:uiPriority w:val="59"/>
    <w:rsid w:val="00F12A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8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21D7C-D37A-4034-96D5-1E60B10A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selhoz</dc:creator>
  <cp:lastModifiedBy>selhoz</cp:lastModifiedBy>
  <cp:revision>10</cp:revision>
  <cp:lastPrinted>2025-02-10T01:42:00Z</cp:lastPrinted>
  <dcterms:created xsi:type="dcterms:W3CDTF">2025-02-10T00:02:00Z</dcterms:created>
  <dcterms:modified xsi:type="dcterms:W3CDTF">2025-02-11T01:17:00Z</dcterms:modified>
</cp:coreProperties>
</file>