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E61399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r w:rsidR="00BA7CF2" w:rsidRPr="00BA7CF2">
        <w:rPr>
          <w:rFonts w:ascii="Times New Roman" w:hAnsi="Times New Roman"/>
          <w:sz w:val="24"/>
          <w:szCs w:val="24"/>
        </w:rPr>
        <w:t>п</w:t>
      </w:r>
      <w:r w:rsidR="00AA1764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AA1764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B8341D">
        <w:rPr>
          <w:rFonts w:ascii="Times New Roman" w:hAnsi="Times New Roman"/>
          <w:bCs/>
          <w:kern w:val="2"/>
          <w:sz w:val="24"/>
          <w:szCs w:val="24"/>
          <w:lang w:eastAsia="ru-RU"/>
        </w:rPr>
        <w:t>о</w:t>
      </w:r>
      <w:r w:rsidR="00B8341D" w:rsidRPr="004148A8">
        <w:rPr>
          <w:rFonts w:ascii="Times New Roman" w:hAnsi="Times New Roman"/>
          <w:bCs/>
          <w:kern w:val="2"/>
          <w:sz w:val="24"/>
          <w:szCs w:val="24"/>
          <w:lang w:eastAsia="ru-RU"/>
        </w:rPr>
        <w:t>б утвержде</w:t>
      </w:r>
      <w:r w:rsidR="00B8341D" w:rsidRPr="00E61399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нии административного регламента предоставления муниципальной услуги </w:t>
      </w:r>
      <w:r w:rsidR="0082038D" w:rsidRPr="0082038D">
        <w:rPr>
          <w:rFonts w:ascii="Times New Roman" w:hAnsi="Times New Roman"/>
          <w:bCs/>
          <w:kern w:val="2"/>
          <w:sz w:val="24"/>
          <w:szCs w:val="24"/>
          <w:lang w:eastAsia="ru-RU"/>
        </w:rPr>
        <w:t>«</w:t>
      </w:r>
      <w:r w:rsidR="0082038D" w:rsidRPr="0082038D">
        <w:rPr>
          <w:rFonts w:ascii="Times New Roman" w:hAnsi="Times New Roman"/>
          <w:sz w:val="24"/>
          <w:szCs w:val="24"/>
          <w:lang w:eastAsia="ru-RU"/>
        </w:rPr>
        <w:t>Согласование переустройства и (или) перепланировки жилого помещения в многоквартирном доме</w:t>
      </w:r>
      <w:r w:rsidR="0082038D" w:rsidRPr="0082038D">
        <w:rPr>
          <w:rFonts w:ascii="Times New Roman" w:hAnsi="Times New Roman"/>
          <w:bCs/>
          <w:kern w:val="2"/>
          <w:sz w:val="24"/>
          <w:szCs w:val="24"/>
          <w:lang w:eastAsia="ru-RU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AA1764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 w:rsidRPr="00E6139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2038D" w:rsidRPr="0082038D">
        <w:rPr>
          <w:rFonts w:ascii="Times New Roman" w:hAnsi="Times New Roman"/>
          <w:bCs/>
          <w:kern w:val="2"/>
          <w:sz w:val="24"/>
          <w:szCs w:val="24"/>
          <w:lang w:eastAsia="ru-RU"/>
        </w:rPr>
        <w:t>«</w:t>
      </w:r>
      <w:r w:rsidR="0082038D" w:rsidRPr="0082038D">
        <w:rPr>
          <w:rFonts w:ascii="Times New Roman" w:hAnsi="Times New Roman"/>
          <w:sz w:val="24"/>
          <w:szCs w:val="24"/>
          <w:lang w:eastAsia="ru-RU"/>
        </w:rPr>
        <w:t>Согласование переустройства и (или) перепланировки жилого помещения в многоквартирном доме</w:t>
      </w:r>
      <w:r w:rsidR="0082038D" w:rsidRPr="0082038D">
        <w:rPr>
          <w:rFonts w:ascii="Times New Roman" w:hAnsi="Times New Roman"/>
          <w:bCs/>
          <w:kern w:val="2"/>
          <w:sz w:val="24"/>
          <w:szCs w:val="24"/>
          <w:lang w:eastAsia="ru-RU"/>
        </w:rPr>
        <w:t>»</w:t>
      </w:r>
      <w:r w:rsidR="00996E69" w:rsidRPr="00E6139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>разработан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 в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соответствии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с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82038D" w:rsidRPr="00141A0B">
        <w:rPr>
          <w:rStyle w:val="fontstyle01"/>
          <w:rFonts w:ascii="Times New Roman" w:hAnsi="Times New Roman"/>
          <w:sz w:val="24"/>
          <w:szCs w:val="24"/>
        </w:rPr>
        <w:t>Порядком разработки</w:t>
      </w:r>
      <w:r w:rsidR="00820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38D" w:rsidRPr="00141A0B">
        <w:rPr>
          <w:rStyle w:val="fontstyle01"/>
          <w:rFonts w:ascii="Times New Roman" w:hAnsi="Times New Roman"/>
          <w:sz w:val="24"/>
          <w:szCs w:val="24"/>
        </w:rPr>
        <w:t>и утверждения административных регламентов предоставления</w:t>
      </w:r>
      <w:r w:rsidR="00820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38D" w:rsidRPr="00141A0B">
        <w:rPr>
          <w:rStyle w:val="fontstyle01"/>
          <w:rFonts w:ascii="Times New Roman" w:hAnsi="Times New Roman"/>
          <w:sz w:val="24"/>
          <w:szCs w:val="24"/>
        </w:rPr>
        <w:t>му</w:t>
      </w:r>
      <w:r w:rsidR="0082038D">
        <w:rPr>
          <w:rStyle w:val="fontstyle01"/>
          <w:rFonts w:ascii="Times New Roman" w:hAnsi="Times New Roman"/>
          <w:sz w:val="24"/>
          <w:szCs w:val="24"/>
        </w:rPr>
        <w:t>ниципальных услуг, утвержденным</w:t>
      </w:r>
      <w:r w:rsidR="0082038D" w:rsidRPr="00141A0B">
        <w:rPr>
          <w:rStyle w:val="fontstyle01"/>
          <w:rFonts w:ascii="Times New Roman" w:hAnsi="Times New Roman"/>
          <w:sz w:val="24"/>
          <w:szCs w:val="24"/>
        </w:rPr>
        <w:t xml:space="preserve"> постановлением администрации</w:t>
      </w:r>
      <w:r w:rsidR="0082038D">
        <w:rPr>
          <w:rFonts w:ascii="Times New Roman" w:hAnsi="Times New Roman"/>
          <w:kern w:val="2"/>
          <w:sz w:val="24"/>
          <w:szCs w:val="24"/>
        </w:rPr>
        <w:t xml:space="preserve"> </w:t>
      </w:r>
      <w:r w:rsidR="0082038D" w:rsidRPr="00D6636E">
        <w:rPr>
          <w:rFonts w:ascii="Times New Roman" w:hAnsi="Times New Roman"/>
          <w:kern w:val="2"/>
          <w:sz w:val="24"/>
          <w:szCs w:val="24"/>
        </w:rPr>
        <w:t>Зиминского районного мун</w:t>
      </w:r>
      <w:r w:rsidR="0082038D">
        <w:rPr>
          <w:rFonts w:ascii="Times New Roman" w:hAnsi="Times New Roman"/>
          <w:kern w:val="2"/>
          <w:sz w:val="24"/>
          <w:szCs w:val="24"/>
        </w:rPr>
        <w:t>иципального образования от 30.01.2025 № 37</w:t>
      </w:r>
      <w:r w:rsidR="00F717CA">
        <w:rPr>
          <w:rFonts w:ascii="Times New Roman" w:hAnsi="Times New Roman"/>
          <w:sz w:val="24"/>
          <w:szCs w:val="24"/>
        </w:rPr>
        <w:t>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3C6FA2" w:rsidRDefault="009C3AA3" w:rsidP="003C6FA2">
      <w:pPr>
        <w:pStyle w:val="a3"/>
        <w:ind w:firstLine="567"/>
        <w:jc w:val="both"/>
        <w:rPr>
          <w:color w:val="000000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82038D">
        <w:rPr>
          <w:rFonts w:ascii="Times New Roman" w:hAnsi="Times New Roman"/>
          <w:kern w:val="2"/>
          <w:sz w:val="24"/>
          <w:szCs w:val="24"/>
          <w:lang w:eastAsia="ru-RU"/>
        </w:rPr>
        <w:t xml:space="preserve">собственники жилых помещений </w:t>
      </w:r>
      <w:r w:rsidR="0082038D" w:rsidRPr="0082038D">
        <w:rPr>
          <w:rFonts w:ascii="Times New Roman" w:hAnsi="Times New Roman"/>
          <w:sz w:val="24"/>
          <w:szCs w:val="24"/>
        </w:rPr>
        <w:t>в многоквартирном доме</w:t>
      </w:r>
      <w:r w:rsidR="002549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</w:p>
    <w:p w:rsidR="00E53083" w:rsidRPr="002549B8" w:rsidRDefault="00E53083" w:rsidP="003C6FA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9B8">
        <w:rPr>
          <w:rFonts w:ascii="Times New Roman" w:hAnsi="Times New Roman"/>
          <w:color w:val="000000"/>
          <w:sz w:val="24"/>
          <w:szCs w:val="24"/>
        </w:rPr>
        <w:t>Административными регламентами устанавливается порядок информиров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>ания населения о муниципальной услуге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, перечень необходимых для получения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услуги документов, перечень оснований для отказа в предоставлении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другие положени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я, характеризующие требования к  </w:t>
      </w:r>
      <w:r w:rsidRPr="002549B8">
        <w:rPr>
          <w:rFonts w:ascii="Times New Roman" w:hAnsi="Times New Roman"/>
          <w:color w:val="000000"/>
          <w:sz w:val="24"/>
          <w:szCs w:val="24"/>
        </w:rPr>
        <w:t>условиям, полноте и качеству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а также порядок и формы контроля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за предоставлением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 и порядок обжалования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>действий (бездействия) и решений, принимаемых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должностными лицами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 в ходе предоставления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191124">
      <w:r>
        <w:t>Начальник отдела архитектуры</w:t>
      </w:r>
    </w:p>
    <w:p w:rsidR="004F2DD8" w:rsidRPr="00191124" w:rsidRDefault="00191124" w:rsidP="00191124">
      <w:r>
        <w:t xml:space="preserve">и градостроительства                                                                       </w:t>
      </w:r>
      <w:r w:rsidR="002549B8">
        <w:t xml:space="preserve">              </w:t>
      </w:r>
      <w:r>
        <w:t xml:space="preserve">    И.Ю. Опарина</w:t>
      </w:r>
    </w:p>
    <w:p w:rsidR="00B226DA" w:rsidRDefault="00B226DA"/>
    <w:p w:rsidR="00C17C1A" w:rsidRDefault="00C17C1A" w:rsidP="00C17C1A"/>
    <w:p w:rsidR="00C17C1A" w:rsidRDefault="00C17C1A"/>
    <w:sectPr w:rsidR="00C17C1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C3" w:rsidRDefault="003413C3" w:rsidP="00912314">
      <w:r>
        <w:separator/>
      </w:r>
    </w:p>
  </w:endnote>
  <w:endnote w:type="continuationSeparator" w:id="1">
    <w:p w:rsidR="003413C3" w:rsidRDefault="003413C3" w:rsidP="0091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C3" w:rsidRDefault="003413C3" w:rsidP="00912314">
      <w:r>
        <w:separator/>
      </w:r>
    </w:p>
  </w:footnote>
  <w:footnote w:type="continuationSeparator" w:id="1">
    <w:p w:rsidR="003413C3" w:rsidRDefault="003413C3" w:rsidP="0091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CA"/>
    <w:rsid w:val="001520DC"/>
    <w:rsid w:val="00181225"/>
    <w:rsid w:val="00191124"/>
    <w:rsid w:val="002549B8"/>
    <w:rsid w:val="00335274"/>
    <w:rsid w:val="003413C3"/>
    <w:rsid w:val="00342CFD"/>
    <w:rsid w:val="003C6FA2"/>
    <w:rsid w:val="00471548"/>
    <w:rsid w:val="004F2DD8"/>
    <w:rsid w:val="005921B3"/>
    <w:rsid w:val="005C2D24"/>
    <w:rsid w:val="00737A9F"/>
    <w:rsid w:val="007841FF"/>
    <w:rsid w:val="0082038D"/>
    <w:rsid w:val="008A7419"/>
    <w:rsid w:val="008B7BFF"/>
    <w:rsid w:val="00912314"/>
    <w:rsid w:val="00996E69"/>
    <w:rsid w:val="009A2A46"/>
    <w:rsid w:val="009C3AA3"/>
    <w:rsid w:val="00AA1764"/>
    <w:rsid w:val="00B02EB3"/>
    <w:rsid w:val="00B226DA"/>
    <w:rsid w:val="00B8341D"/>
    <w:rsid w:val="00BA7CF2"/>
    <w:rsid w:val="00BF30BA"/>
    <w:rsid w:val="00C103DA"/>
    <w:rsid w:val="00C17C1A"/>
    <w:rsid w:val="00C37A51"/>
    <w:rsid w:val="00CF2DA4"/>
    <w:rsid w:val="00E50886"/>
    <w:rsid w:val="00E53083"/>
    <w:rsid w:val="00E61399"/>
    <w:rsid w:val="00E941B5"/>
    <w:rsid w:val="00ED453A"/>
    <w:rsid w:val="00EE1C0D"/>
    <w:rsid w:val="00F53ECD"/>
    <w:rsid w:val="00F717CA"/>
    <w:rsid w:val="00FA3A66"/>
    <w:rsid w:val="00FE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911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17C1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17C1A"/>
    <w:rPr>
      <w:color w:val="0000FF"/>
      <w:u w:val="single"/>
    </w:rPr>
  </w:style>
  <w:style w:type="character" w:customStyle="1" w:styleId="fontstyle01">
    <w:name w:val="fontstyle01"/>
    <w:basedOn w:val="a0"/>
    <w:rsid w:val="008203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Ершова Елена Викторовна</cp:lastModifiedBy>
  <cp:revision>11</cp:revision>
  <cp:lastPrinted>2021-07-27T00:53:00Z</cp:lastPrinted>
  <dcterms:created xsi:type="dcterms:W3CDTF">2022-05-05T06:06:00Z</dcterms:created>
  <dcterms:modified xsi:type="dcterms:W3CDTF">2025-03-28T03:18:00Z</dcterms:modified>
</cp:coreProperties>
</file>