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A8F" w:rsidRDefault="00D92A8F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F41EC9" w:rsidRDefault="00F41EC9" w:rsidP="00F41EC9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0"/>
        </w:rPr>
      </w:pPr>
    </w:p>
    <w:p w:rsidR="00F41EC9" w:rsidRDefault="00F41EC9" w:rsidP="00F41EC9">
      <w:pPr>
        <w:pStyle w:val="ConsNonformat"/>
        <w:widowControl/>
        <w:tabs>
          <w:tab w:val="left" w:pos="1710"/>
          <w:tab w:val="left" w:pos="4365"/>
          <w:tab w:val="left" w:pos="6900"/>
        </w:tabs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  <w:t>от  24.11.2021</w:t>
      </w:r>
      <w:r>
        <w:rPr>
          <w:rFonts w:ascii="Times New Roman" w:hAnsi="Times New Roman" w:cs="Times New Roman"/>
          <w:sz w:val="24"/>
          <w:szCs w:val="20"/>
        </w:rPr>
        <w:tab/>
        <w:t>г. Зима</w:t>
      </w:r>
      <w:r>
        <w:rPr>
          <w:rFonts w:ascii="Times New Roman" w:hAnsi="Times New Roman" w:cs="Times New Roman"/>
          <w:sz w:val="24"/>
          <w:szCs w:val="20"/>
        </w:rPr>
        <w:tab/>
        <w:t>№ 903</w:t>
      </w:r>
    </w:p>
    <w:p w:rsidR="00F41EC9" w:rsidRDefault="00F41EC9" w:rsidP="00F41EC9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0"/>
        </w:rPr>
      </w:pPr>
    </w:p>
    <w:p w:rsidR="00F41EC9" w:rsidRPr="0076472E" w:rsidRDefault="00F41EC9" w:rsidP="00F41EC9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0"/>
        </w:rPr>
      </w:pPr>
    </w:p>
    <w:p w:rsid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 w:rsidR="0015388F"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 w:rsidR="006812F9">
        <w:rPr>
          <w:rFonts w:ascii="Times New Roman" w:hAnsi="Times New Roman" w:cs="Times New Roman"/>
          <w:sz w:val="24"/>
          <w:szCs w:val="24"/>
        </w:rPr>
        <w:t>планировки и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88F" w:rsidRPr="006812F9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межевания</w:t>
      </w:r>
      <w:r w:rsidR="00153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территории</w:t>
      </w:r>
      <w:r w:rsidR="00681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37625" w:rsidRDefault="00A37625" w:rsidP="00A376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Зима-Волокитина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7625" w:rsidRDefault="00A37625" w:rsidP="00A376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4505" w:rsidRDefault="000A4505" w:rsidP="000A450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A4505" w:rsidRPr="00007114" w:rsidRDefault="00A3762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>41, 42, 43, 45, 46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12.05.2017 №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объектов»,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Default="000A4505" w:rsidP="0055151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832CC6"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 w:rsidR="00832CC6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749D1" w:rsidRPr="0055151E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8749D1">
        <w:rPr>
          <w:rFonts w:ascii="Times New Roman" w:hAnsi="Times New Roman" w:cs="Times New Roman"/>
          <w:sz w:val="24"/>
          <w:szCs w:val="24"/>
        </w:rPr>
        <w:t>и проект межевания</w:t>
      </w:r>
      <w:r w:rsidR="008749D1"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 w:rsidR="00A37625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Зима-Волокитина</w:t>
      </w:r>
      <w:r w:rsidR="00A37625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E03FD">
        <w:rPr>
          <w:rFonts w:ascii="Times New Roman" w:eastAsia="Times New Roman" w:hAnsi="Times New Roman" w:cs="Times New Roman"/>
          <w:sz w:val="24"/>
          <w:szCs w:val="24"/>
        </w:rPr>
        <w:t>, в следующем составе:</w:t>
      </w:r>
    </w:p>
    <w:p w:rsidR="009E03FD" w:rsidRDefault="009E03FD" w:rsidP="0055151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</w:t>
      </w:r>
      <w:r w:rsidR="002E150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часть проекта планировки территории:</w:t>
      </w:r>
    </w:p>
    <w:p w:rsidR="00241C69" w:rsidRDefault="002E150A" w:rsidP="00241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</w:t>
      </w:r>
      <w:r w:rsidR="009E03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2070"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241C69">
        <w:rPr>
          <w:rFonts w:ascii="Times New Roman" w:hAnsi="Times New Roman" w:cs="Times New Roman"/>
          <w:sz w:val="24"/>
          <w:szCs w:val="24"/>
        </w:rPr>
        <w:t>Проект планировк</w:t>
      </w:r>
      <w:r w:rsidR="00A32070">
        <w:rPr>
          <w:rFonts w:ascii="Times New Roman" w:hAnsi="Times New Roman" w:cs="Times New Roman"/>
          <w:sz w:val="24"/>
          <w:szCs w:val="24"/>
        </w:rPr>
        <w:t>и территории. Графическая часть:</w:t>
      </w:r>
    </w:p>
    <w:p w:rsidR="009E03FD" w:rsidRDefault="00642770" w:rsidP="0055151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- 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2E150A" w:rsidRDefault="002E150A" w:rsidP="0055151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C97169"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</w:t>
      </w:r>
      <w:r w:rsidR="00A32070">
        <w:rPr>
          <w:rFonts w:ascii="Times New Roman" w:hAnsi="Times New Roman"/>
          <w:sz w:val="24"/>
          <w:szCs w:val="24"/>
        </w:rPr>
        <w:t xml:space="preserve">раздел 3 </w:t>
      </w:r>
      <w:r>
        <w:rPr>
          <w:rFonts w:ascii="Times New Roman" w:hAnsi="Times New Roman"/>
          <w:sz w:val="24"/>
          <w:szCs w:val="24"/>
        </w:rPr>
        <w:t>Текстовая часть проекта межевания</w:t>
      </w:r>
      <w:r w:rsidR="00C97169"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="00C97169" w:rsidRPr="00C97169">
        <w:rPr>
          <w:rFonts w:ascii="Times New Roman" w:hAnsi="Times New Roman"/>
          <w:sz w:val="24"/>
          <w:szCs w:val="24"/>
        </w:rPr>
        <w:t xml:space="preserve"> </w:t>
      </w:r>
      <w:r w:rsidR="00A32070">
        <w:rPr>
          <w:rFonts w:ascii="Times New Roman" w:hAnsi="Times New Roman"/>
          <w:sz w:val="24"/>
          <w:szCs w:val="24"/>
        </w:rPr>
        <w:t xml:space="preserve">раздел 4 </w:t>
      </w:r>
      <w:r w:rsidR="00C97169"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55151E" w:rsidRDefault="00521B05" w:rsidP="005515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2</w:t>
      </w:r>
      <w:r w:rsidR="0055151E">
        <w:rPr>
          <w:rFonts w:ascii="Times New Roman" w:eastAsia="Times New Roman" w:hAnsi="Times New Roman"/>
          <w:sz w:val="24"/>
          <w:szCs w:val="20"/>
        </w:rPr>
        <w:t xml:space="preserve">. </w:t>
      </w:r>
      <w:r w:rsidR="00A37625">
        <w:rPr>
          <w:rFonts w:ascii="Times New Roman" w:eastAsia="Times New Roman" w:hAnsi="Times New Roman"/>
          <w:sz w:val="24"/>
          <w:szCs w:val="20"/>
        </w:rPr>
        <w:t>Н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>астоящее постановление</w:t>
      </w:r>
      <w:r w:rsidR="00A37625">
        <w:rPr>
          <w:rFonts w:ascii="Times New Roman" w:eastAsia="Times New Roman" w:hAnsi="Times New Roman"/>
          <w:sz w:val="24"/>
          <w:szCs w:val="20"/>
        </w:rPr>
        <w:t xml:space="preserve"> опубликовать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 в информационно-аналитическом, общественно-политическом еженедельнике «Вестник района» и разместить на официальном сайте администрации Зиминского районного муниципального образования </w:t>
      </w:r>
      <w:hyperlink r:id="rId9" w:history="1">
        <w:r w:rsidR="0055151E"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 w:rsidR="0055151E">
        <w:t xml:space="preserve"> 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0360CD" w:rsidRPr="00D9404D" w:rsidRDefault="00521B05" w:rsidP="000360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0360CD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0360CD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0360C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360CD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0360CD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55151E" w:rsidRPr="00D9404D" w:rsidRDefault="0055151E" w:rsidP="005515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6B7" w:rsidRPr="00D9404D" w:rsidRDefault="00DB76B7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444888" w:rsidRPr="004C3212" w:rsidRDefault="0055151E" w:rsidP="004C321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   </w:t>
      </w:r>
      <w:r w:rsidR="00521B0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3762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C3212">
        <w:rPr>
          <w:rFonts w:ascii="Times New Roman" w:eastAsia="Times New Roman" w:hAnsi="Times New Roman" w:cs="Times New Roman"/>
          <w:sz w:val="24"/>
          <w:szCs w:val="24"/>
        </w:rPr>
        <w:t xml:space="preserve">    Н.В. Никитина</w:t>
      </w:r>
      <w:r w:rsidR="00DB76B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A744A1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444888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400F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32070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96012" w:rsidRPr="00F41EC9" w:rsidRDefault="00A32070" w:rsidP="00400F4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376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44888">
        <w:rPr>
          <w:rFonts w:ascii="Times New Roman" w:hAnsi="Times New Roman" w:cs="Times New Roman"/>
          <w:sz w:val="24"/>
          <w:szCs w:val="24"/>
        </w:rPr>
        <w:t xml:space="preserve">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96012" w:rsidRPr="00F41EC9">
        <w:rPr>
          <w:rFonts w:ascii="Times New Roman" w:hAnsi="Times New Roman" w:cs="Times New Roman"/>
          <w:sz w:val="24"/>
          <w:szCs w:val="24"/>
        </w:rPr>
        <w:t xml:space="preserve">от  </w:t>
      </w:r>
      <w:r w:rsidR="00621144" w:rsidRPr="00F41EC9">
        <w:rPr>
          <w:rFonts w:ascii="Times New Roman" w:hAnsi="Times New Roman" w:cs="Times New Roman"/>
          <w:sz w:val="24"/>
          <w:szCs w:val="24"/>
        </w:rPr>
        <w:t xml:space="preserve">  </w:t>
      </w:r>
      <w:r w:rsidR="00400F48" w:rsidRPr="00F41EC9">
        <w:rPr>
          <w:rFonts w:ascii="Times New Roman" w:hAnsi="Times New Roman" w:cs="Times New Roman"/>
          <w:sz w:val="24"/>
          <w:szCs w:val="24"/>
        </w:rPr>
        <w:t>24.11.2021</w:t>
      </w:r>
      <w:r w:rsidR="00621144" w:rsidRPr="00F41EC9">
        <w:rPr>
          <w:rFonts w:ascii="Times New Roman" w:hAnsi="Times New Roman" w:cs="Times New Roman"/>
          <w:sz w:val="24"/>
          <w:szCs w:val="24"/>
        </w:rPr>
        <w:t xml:space="preserve">  </w:t>
      </w:r>
      <w:r w:rsidR="001E77FF" w:rsidRPr="00F41EC9">
        <w:rPr>
          <w:rFonts w:ascii="Times New Roman" w:hAnsi="Times New Roman" w:cs="Times New Roman"/>
          <w:sz w:val="24"/>
          <w:szCs w:val="24"/>
        </w:rPr>
        <w:t xml:space="preserve"> </w:t>
      </w:r>
      <w:r w:rsidR="00400F48" w:rsidRPr="00F41EC9">
        <w:rPr>
          <w:rFonts w:ascii="Times New Roman" w:hAnsi="Times New Roman" w:cs="Times New Roman"/>
          <w:sz w:val="24"/>
          <w:szCs w:val="24"/>
        </w:rPr>
        <w:t xml:space="preserve">     </w:t>
      </w:r>
      <w:r w:rsidR="00A37625" w:rsidRPr="00F41EC9">
        <w:rPr>
          <w:rFonts w:ascii="Times New Roman" w:hAnsi="Times New Roman" w:cs="Times New Roman"/>
          <w:sz w:val="24"/>
          <w:szCs w:val="24"/>
        </w:rPr>
        <w:t xml:space="preserve"> </w:t>
      </w:r>
      <w:r w:rsidR="00996012" w:rsidRPr="00F41EC9">
        <w:rPr>
          <w:rFonts w:ascii="Times New Roman" w:hAnsi="Times New Roman" w:cs="Times New Roman"/>
          <w:sz w:val="24"/>
          <w:szCs w:val="24"/>
        </w:rPr>
        <w:t xml:space="preserve">№     </w:t>
      </w:r>
      <w:r w:rsidR="00BC1F75" w:rsidRPr="00F41EC9">
        <w:rPr>
          <w:rFonts w:ascii="Times New Roman" w:hAnsi="Times New Roman" w:cs="Times New Roman"/>
          <w:sz w:val="24"/>
          <w:szCs w:val="24"/>
        </w:rPr>
        <w:t xml:space="preserve">   </w:t>
      </w:r>
      <w:r w:rsidR="00400F48" w:rsidRPr="00F41EC9">
        <w:rPr>
          <w:rFonts w:ascii="Times New Roman" w:hAnsi="Times New Roman" w:cs="Times New Roman"/>
          <w:sz w:val="24"/>
          <w:szCs w:val="24"/>
        </w:rPr>
        <w:t>903</w:t>
      </w:r>
    </w:p>
    <w:p w:rsidR="00075765" w:rsidRPr="00F41EC9" w:rsidRDefault="00F41EC9" w:rsidP="0044488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1EC9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84.5pt;margin-top:.6pt;width:77.25pt;height:1.5pt;flip:y;z-index:251667456" o:connectortype="straight"/>
        </w:pict>
      </w:r>
      <w:r w:rsidRPr="00F41EC9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397.1pt;margin-top:.6pt;width:63pt;height:0;z-index:251668480" o:connectortype="straight"/>
        </w:pict>
      </w:r>
    </w:p>
    <w:p w:rsidR="00A32070" w:rsidRPr="00F41EC9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1EC9">
        <w:rPr>
          <w:rFonts w:ascii="Times New Roman" w:hAnsi="Times New Roman" w:cs="Times New Roman"/>
          <w:sz w:val="24"/>
          <w:szCs w:val="24"/>
        </w:rPr>
        <w:t>Раздел 1</w:t>
      </w:r>
    </w:p>
    <w:p w:rsidR="00075765" w:rsidRPr="00F41EC9" w:rsidRDefault="00075765" w:rsidP="00075765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41EC9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объекта.</w:t>
      </w:r>
      <w:r w:rsidR="009268BE" w:rsidRPr="00F41EC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268BE" w:rsidRDefault="009268BE" w:rsidP="00075765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268BE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1719" cy="36574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60" cy="36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88" w:rsidRDefault="00444888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4888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16339" cy="376447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11" cy="37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88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77890" cy="701831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49" cy="70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4D" w:rsidRDefault="009268BE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32070" w:rsidRPr="009268BE" w:rsidRDefault="009268BE" w:rsidP="006B1E4D">
      <w:pPr>
        <w:pStyle w:val="a3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 </w:t>
      </w:r>
      <w:r w:rsidR="00A32070">
        <w:rPr>
          <w:rFonts w:ascii="Times New Roman" w:hAnsi="Times New Roman" w:cs="Times New Roman"/>
          <w:noProof/>
          <w:sz w:val="24"/>
          <w:szCs w:val="24"/>
        </w:rPr>
        <w:t xml:space="preserve">Приложение № 2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9268BE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400F4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2070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96012" w:rsidRPr="00F41EC9" w:rsidRDefault="00A32070" w:rsidP="00996012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4488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от   </w:t>
      </w:r>
      <w:r w:rsidR="0062114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00F48" w:rsidRPr="00F41EC9">
        <w:rPr>
          <w:rFonts w:ascii="Times New Roman" w:hAnsi="Times New Roman" w:cs="Times New Roman"/>
          <w:sz w:val="24"/>
          <w:szCs w:val="24"/>
        </w:rPr>
        <w:t>24.11.2021</w:t>
      </w:r>
      <w:r w:rsidR="00621144" w:rsidRPr="00F41EC9">
        <w:rPr>
          <w:rFonts w:ascii="Times New Roman" w:hAnsi="Times New Roman" w:cs="Times New Roman"/>
          <w:sz w:val="24"/>
          <w:szCs w:val="24"/>
        </w:rPr>
        <w:t xml:space="preserve">     </w:t>
      </w:r>
      <w:r w:rsidR="00444888" w:rsidRPr="00F41EC9">
        <w:rPr>
          <w:rFonts w:ascii="Times New Roman" w:hAnsi="Times New Roman" w:cs="Times New Roman"/>
          <w:sz w:val="24"/>
          <w:szCs w:val="24"/>
        </w:rPr>
        <w:t xml:space="preserve">  </w:t>
      </w:r>
      <w:r w:rsidR="00996012" w:rsidRPr="00F41EC9">
        <w:rPr>
          <w:rFonts w:ascii="Times New Roman" w:hAnsi="Times New Roman" w:cs="Times New Roman"/>
          <w:sz w:val="24"/>
          <w:szCs w:val="24"/>
        </w:rPr>
        <w:t xml:space="preserve">№    </w:t>
      </w:r>
      <w:r w:rsidR="00400F48" w:rsidRPr="00F41EC9">
        <w:rPr>
          <w:rFonts w:ascii="Times New Roman" w:hAnsi="Times New Roman" w:cs="Times New Roman"/>
          <w:sz w:val="24"/>
          <w:szCs w:val="24"/>
        </w:rPr>
        <w:t xml:space="preserve">   903</w:t>
      </w:r>
    </w:p>
    <w:p w:rsidR="00075765" w:rsidRPr="00F41EC9" w:rsidRDefault="00F41EC9" w:rsidP="0019186F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1EC9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399.35pt;margin-top:2.85pt;width:69pt;height:0;z-index:251666432" o:connectortype="straight"/>
        </w:pict>
      </w:r>
      <w:r w:rsidRPr="00F41EC9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292.1pt;margin-top:2.1pt;width:84.75pt;height:.75pt;flip:y;z-index:251665408" o:connectortype="straight"/>
        </w:pict>
      </w:r>
    </w:p>
    <w:p w:rsidR="00A32070" w:rsidRPr="00A32070" w:rsidRDefault="00A32070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075765" w:rsidRPr="00A32070" w:rsidRDefault="00075765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75765" w:rsidRDefault="00075765" w:rsidP="001918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9186F" w:rsidRPr="0019186F" w:rsidRDefault="0019186F" w:rsidP="001918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6B1E4D" w:rsidRPr="00953E53" w:rsidRDefault="006B1E4D" w:rsidP="006B1E4D">
      <w:pPr>
        <w:pStyle w:val="ad"/>
        <w:spacing w:line="289" w:lineRule="exact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</w:rPr>
        <w:t>На</w:t>
      </w:r>
      <w:r w:rsidRPr="00953E53">
        <w:rPr>
          <w:rFonts w:ascii="Times New Roman" w:hAnsi="Times New Roman" w:cs="Times New Roman"/>
          <w:spacing w:val="-5"/>
        </w:rPr>
        <w:t xml:space="preserve"> </w:t>
      </w:r>
      <w:r w:rsidRPr="00953E53">
        <w:rPr>
          <w:rFonts w:ascii="Times New Roman" w:hAnsi="Times New Roman" w:cs="Times New Roman"/>
        </w:rPr>
        <w:t>основании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части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4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статьи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14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Федерального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закона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от 06.10.2003 № 131-ФЗ «Об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общих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организации местного самоуправления в Р</w:t>
      </w:r>
      <w:r>
        <w:rPr>
          <w:rFonts w:ascii="Times New Roman" w:hAnsi="Times New Roman" w:cs="Times New Roman"/>
        </w:rPr>
        <w:t xml:space="preserve">оссийской </w:t>
      </w:r>
      <w:r w:rsidRPr="00953E53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Pr="00953E5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,</w:t>
      </w:r>
      <w:r w:rsidRPr="00953E53">
        <w:rPr>
          <w:rFonts w:ascii="Times New Roman" w:hAnsi="Times New Roman" w:cs="Times New Roman"/>
          <w:spacing w:val="-72"/>
        </w:rPr>
        <w:t xml:space="preserve"> </w:t>
      </w:r>
      <w:r w:rsidRPr="00953E53">
        <w:rPr>
          <w:rFonts w:ascii="Times New Roman" w:hAnsi="Times New Roman" w:cs="Times New Roman"/>
        </w:rPr>
        <w:t>проектируемые линейные объекты относятся к уровню линейных объектов местного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Pr="00953E53">
        <w:rPr>
          <w:rFonts w:ascii="Times New Roman" w:hAnsi="Times New Roman" w:cs="Times New Roman"/>
        </w:rPr>
        <w:t>значения.</w:t>
      </w:r>
    </w:p>
    <w:p w:rsidR="006B1E4D" w:rsidRPr="006B1E4D" w:rsidRDefault="006B1E4D" w:rsidP="006B1E4D">
      <w:pPr>
        <w:pStyle w:val="a3"/>
        <w:ind w:firstLine="709"/>
        <w:jc w:val="both"/>
        <w:rPr>
          <w:rStyle w:val="fontstyle31"/>
          <w:rFonts w:ascii="Times New Roman" w:hAnsi="Times New Roman" w:cs="Times New Roman"/>
          <w:u w:val="single"/>
        </w:rPr>
      </w:pPr>
      <w:r w:rsidRPr="006B1E4D">
        <w:rPr>
          <w:rStyle w:val="fontstyle21"/>
          <w:rFonts w:ascii="Times New Roman" w:hAnsi="Times New Roman" w:cs="Times New Roman"/>
          <w:u w:val="single"/>
        </w:rPr>
        <w:t>Наименование линейного объекта</w:t>
      </w:r>
      <w:r w:rsidRPr="006B1E4D">
        <w:rPr>
          <w:rStyle w:val="fontstyle31"/>
          <w:rFonts w:ascii="Times New Roman" w:hAnsi="Times New Roman" w:cs="Times New Roman"/>
        </w:rPr>
        <w:t xml:space="preserve">: </w:t>
      </w:r>
      <w:r w:rsidRPr="006B1E4D">
        <w:rPr>
          <w:rStyle w:val="fontstyle01"/>
          <w:rFonts w:ascii="Times New Roman" w:hAnsi="Times New Roman" w:cs="Times New Roman"/>
        </w:rPr>
        <w:t>«Электрические сети 10/0,4 кВ Зима</w:t>
      </w:r>
      <w:r w:rsidR="004C3212">
        <w:rPr>
          <w:rStyle w:val="fontstyle01"/>
          <w:rFonts w:ascii="Times New Roman" w:hAnsi="Times New Roman" w:cs="Times New Roman"/>
        </w:rPr>
        <w:t>-</w:t>
      </w:r>
      <w:r w:rsidRPr="006B1E4D">
        <w:rPr>
          <w:rStyle w:val="fontstyle01"/>
          <w:rFonts w:ascii="Times New Roman" w:hAnsi="Times New Roman" w:cs="Times New Roman"/>
        </w:rPr>
        <w:t>Волокитина»</w:t>
      </w:r>
      <w:r>
        <w:rPr>
          <w:rStyle w:val="fontstyle01"/>
          <w:rFonts w:ascii="Times New Roman" w:hAnsi="Times New Roman" w:cs="Times New Roman"/>
        </w:rPr>
        <w:t>.</w:t>
      </w:r>
      <w:r w:rsidRPr="006B1E4D">
        <w:rPr>
          <w:rFonts w:ascii="Times New Roman" w:hAnsi="Times New Roman" w:cs="Times New Roman"/>
          <w:color w:val="000000"/>
        </w:rPr>
        <w:br/>
      </w:r>
      <w:r w:rsidRPr="006B1E4D">
        <w:rPr>
          <w:rStyle w:val="fontstyle21"/>
          <w:rFonts w:ascii="Times New Roman" w:hAnsi="Times New Roman" w:cs="Times New Roman"/>
        </w:rPr>
        <w:t xml:space="preserve">           </w:t>
      </w:r>
      <w:r>
        <w:rPr>
          <w:rStyle w:val="fontstyle21"/>
          <w:rFonts w:ascii="Times New Roman" w:hAnsi="Times New Roman" w:cs="Times New Roman"/>
        </w:rPr>
        <w:t xml:space="preserve"> </w:t>
      </w:r>
      <w:r w:rsidRPr="006B1E4D">
        <w:rPr>
          <w:rStyle w:val="fontstyle21"/>
          <w:rFonts w:ascii="Times New Roman" w:hAnsi="Times New Roman" w:cs="Times New Roman"/>
          <w:u w:val="single"/>
        </w:rPr>
        <w:t>Основные характеристики</w:t>
      </w:r>
      <w:r w:rsidRPr="006B1E4D">
        <w:rPr>
          <w:rStyle w:val="fontstyle31"/>
          <w:rFonts w:ascii="Times New Roman" w:hAnsi="Times New Roman" w:cs="Times New Roman"/>
          <w:u w:val="single"/>
        </w:rPr>
        <w:t>:</w:t>
      </w:r>
    </w:p>
    <w:p w:rsidR="002656D1" w:rsidRDefault="006B1E4D" w:rsidP="002656D1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Проектом предусматривается строительство ВЛ-10 кВ от ВЛ-10 кВ «Зима</w:t>
      </w:r>
      <w:r w:rsidR="004C3212">
        <w:rPr>
          <w:rStyle w:val="fontstyle01"/>
          <w:rFonts w:ascii="Times New Roman" w:hAnsi="Times New Roman" w:cs="Times New Roman"/>
        </w:rPr>
        <w:t>-</w:t>
      </w:r>
      <w:r w:rsidRPr="006B1E4D">
        <w:rPr>
          <w:rStyle w:val="fontstyle01"/>
          <w:rFonts w:ascii="Times New Roman" w:hAnsi="Times New Roman" w:cs="Times New Roman"/>
        </w:rPr>
        <w:t>Перевоз» до КТП 10/0,4 кВ 250 кВА. Началом трассы проектируемой ВЛ-10 кВ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является существующая опора №253 ВЛ-10 кВ «Зима-Перевоз». Конец трассы - КТП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250 кВА.</w:t>
      </w:r>
      <w:r w:rsidR="002656D1">
        <w:rPr>
          <w:rFonts w:ascii="Times New Roman" w:hAnsi="Times New Roman" w:cs="Times New Roman"/>
          <w:color w:val="000000"/>
        </w:rPr>
        <w:t xml:space="preserve"> </w:t>
      </w:r>
    </w:p>
    <w:p w:rsidR="002656D1" w:rsidRDefault="002656D1" w:rsidP="002656D1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Style w:val="fontstyle01"/>
          <w:rFonts w:ascii="Times New Roman" w:hAnsi="Times New Roman" w:cs="Times New Roman"/>
        </w:rPr>
        <w:t>Проектом предусматривает</w:t>
      </w:r>
      <w:r w:rsidR="006B1E4D" w:rsidRPr="006B1E4D">
        <w:rPr>
          <w:rStyle w:val="fontstyle01"/>
          <w:rFonts w:ascii="Times New Roman" w:hAnsi="Times New Roman" w:cs="Times New Roman"/>
        </w:rPr>
        <w:t>ся установка комплексной транспортной подстанции</w:t>
      </w:r>
      <w:r>
        <w:rPr>
          <w:rFonts w:ascii="Times New Roman" w:hAnsi="Times New Roman" w:cs="Times New Roman"/>
          <w:color w:val="000000"/>
        </w:rPr>
        <w:t xml:space="preserve"> </w:t>
      </w:r>
      <w:r w:rsidR="006B1E4D" w:rsidRPr="006B1E4D">
        <w:rPr>
          <w:rStyle w:val="fontstyle01"/>
          <w:rFonts w:ascii="Times New Roman" w:hAnsi="Times New Roman" w:cs="Times New Roman"/>
        </w:rPr>
        <w:t>10/0,4 кВ мощность 250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2656D1" w:rsidRDefault="006B1E4D" w:rsidP="002656D1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Установленная мощность КПТ-250 кВА.</w:t>
      </w:r>
      <w:r w:rsidR="002656D1">
        <w:rPr>
          <w:rFonts w:ascii="Times New Roman" w:hAnsi="Times New Roman" w:cs="Times New Roman"/>
          <w:color w:val="000000"/>
        </w:rPr>
        <w:t xml:space="preserve"> </w:t>
      </w:r>
    </w:p>
    <w:p w:rsidR="002656D1" w:rsidRDefault="006B1E4D" w:rsidP="002656D1">
      <w:pPr>
        <w:pStyle w:val="a3"/>
        <w:ind w:firstLine="709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Суммарная протяженность проектируемой ВЛ-10 кВ составляет 0,164 км.</w:t>
      </w:r>
      <w:r w:rsidR="002656D1">
        <w:rPr>
          <w:rFonts w:ascii="Times New Roman" w:hAnsi="Times New Roman" w:cs="Times New Roman"/>
          <w:color w:val="000000"/>
        </w:rPr>
        <w:t xml:space="preserve">   </w:t>
      </w:r>
    </w:p>
    <w:p w:rsidR="002656D1" w:rsidRDefault="006B1E4D" w:rsidP="002656D1">
      <w:pPr>
        <w:pStyle w:val="a3"/>
        <w:ind w:firstLine="709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Распределительная сеть ВЛ-0,4 кВ общей протяженностью – 1,062 км.</w:t>
      </w:r>
      <w:r w:rsidR="002656D1">
        <w:rPr>
          <w:rFonts w:ascii="Times New Roman" w:hAnsi="Times New Roman" w:cs="Times New Roman"/>
          <w:color w:val="000000"/>
        </w:rPr>
        <w:t xml:space="preserve"> </w:t>
      </w:r>
    </w:p>
    <w:p w:rsidR="006B1E4D" w:rsidRPr="006B1E4D" w:rsidRDefault="006B1E4D" w:rsidP="002656D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B1E4D">
        <w:rPr>
          <w:rStyle w:val="fontstyle01"/>
          <w:rFonts w:ascii="Times New Roman" w:hAnsi="Times New Roman" w:cs="Times New Roman"/>
        </w:rPr>
        <w:t>КТП-10/0,4 кВ 250 кВА предусматривается однотрансформаторной, киоскового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типа с установленной мощностью трансформатора 250 кВА. КТП выполнена в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максимальном габарите, с ошиновкой на максимальную нагрузку и с максимальной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мощностью трансформатора 250 кВА.</w:t>
      </w:r>
      <w:r w:rsidRPr="006B1E4D">
        <w:rPr>
          <w:rFonts w:ascii="Times New Roman" w:hAnsi="Times New Roman" w:cs="Times New Roman"/>
        </w:rPr>
        <w:t xml:space="preserve"> </w:t>
      </w:r>
    </w:p>
    <w:p w:rsidR="006B1E4D" w:rsidRPr="002656D1" w:rsidRDefault="002656D1" w:rsidP="002656D1">
      <w:pPr>
        <w:pStyle w:val="ad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Назначение:</w:t>
      </w:r>
      <w:r w:rsidRPr="00953E53">
        <w:rPr>
          <w:rFonts w:ascii="Times New Roman" w:hAnsi="Times New Roman" w:cs="Times New Roman"/>
        </w:rPr>
        <w:tab/>
      </w:r>
      <w:r w:rsidRPr="002656D1">
        <w:rPr>
          <w:rStyle w:val="fontstyle01"/>
          <w:rFonts w:ascii="Times New Roman" w:hAnsi="Times New Roman" w:cs="Times New Roman"/>
        </w:rPr>
        <w:t>размещения объекта электросетевого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2656D1">
        <w:rPr>
          <w:rStyle w:val="fontstyle01"/>
          <w:rFonts w:ascii="Times New Roman" w:hAnsi="Times New Roman" w:cs="Times New Roman"/>
        </w:rPr>
        <w:t>хозяйства «Электрические сети 10/0,4 кВ Зима-Волокитина»</w:t>
      </w:r>
    </w:p>
    <w:p w:rsidR="00075765" w:rsidRPr="009E1C6E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C6E">
        <w:rPr>
          <w:rFonts w:ascii="Times New Roman" w:hAnsi="Times New Roman" w:cs="Times New Roman"/>
          <w:b/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075765" w:rsidRPr="009E1C6E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C6E">
        <w:rPr>
          <w:rFonts w:ascii="Times New Roman" w:hAnsi="Times New Roman" w:cs="Times New Roman"/>
          <w:sz w:val="24"/>
          <w:szCs w:val="24"/>
        </w:rPr>
        <w:t xml:space="preserve">Зона планируемого размещения </w:t>
      </w:r>
      <w:r w:rsidR="002656D1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 w:rsidRPr="009E1C6E">
        <w:rPr>
          <w:rFonts w:ascii="Times New Roman" w:hAnsi="Times New Roman" w:cs="Times New Roman"/>
          <w:sz w:val="24"/>
          <w:szCs w:val="24"/>
        </w:rPr>
        <w:t xml:space="preserve">устанавливается на территории </w:t>
      </w:r>
      <w:r w:rsidR="002656D1">
        <w:rPr>
          <w:rFonts w:ascii="Times New Roman" w:hAnsi="Times New Roman" w:cs="Times New Roman"/>
          <w:sz w:val="24"/>
          <w:szCs w:val="24"/>
        </w:rPr>
        <w:t>Ухтуйского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C6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Зиминского района Иркутской области.</w:t>
      </w:r>
    </w:p>
    <w:p w:rsidR="00075765" w:rsidRDefault="00075765" w:rsidP="00075765">
      <w:pPr>
        <w:spacing w:line="251" w:lineRule="auto"/>
        <w:ind w:left="20" w:right="500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p w:rsidR="00ED2C09" w:rsidRPr="002B029D" w:rsidRDefault="00ED2C09" w:rsidP="00ED2C09">
      <w:pPr>
        <w:spacing w:line="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126"/>
        <w:gridCol w:w="1560"/>
      </w:tblGrid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Условный номер земельного участка: </w:t>
            </w:r>
            <w:r w:rsidRPr="002B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38:05:000000:чзу1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Местоположение: РФ, Иркутская область, Зиминский район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публичного сервитута: 5210 кв. м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координат: МСК-38, зона 3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характерных точек (Мt): 0.10 м</w:t>
            </w:r>
          </w:p>
        </w:tc>
      </w:tr>
      <w:tr w:rsidR="002B029D" w:rsidRPr="002B029D" w:rsidTr="002B029D">
        <w:trPr>
          <w:trHeight w:val="219"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характерных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границ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</w:tr>
      <w:tr w:rsidR="002B029D" w:rsidRPr="002B029D" w:rsidTr="002B029D">
        <w:trPr>
          <w:trHeight w:val="334"/>
        </w:trPr>
        <w:tc>
          <w:tcPr>
            <w:tcW w:w="6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29D" w:rsidRPr="002B029D" w:rsidRDefault="002B029D" w:rsidP="002B0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578855.89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3188612.65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578854.81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3188617.55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578842.27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3188696.42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578836.50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3188731.33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578830.29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3188770.81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578830.71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3188770.88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578829.58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3188777.86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578827.71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3188777.55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578827.41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3188779.15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578822.73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3188843.05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578820.44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3188875.99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578837.00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3188923.55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578845.10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3188946.62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578879.33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3188958.70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578880.12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3188960.44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578882.68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3188965.41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578892.73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3189020.53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3189084.99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578886.36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3189117.12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578885.17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3189147.12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578893.17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3189213.47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578897.91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3189247.33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578901.49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3189275.06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578934.69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3189274.00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578934.86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3189277.97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578897.99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3189279.18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578893.95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3189247.88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578889.21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3189214.02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578880.27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3189147.68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578882.36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3189116.86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578884.41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3189084.73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578886.71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3189050.73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578888.12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3189049.96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3189038.90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578888.88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3189033.85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578888.97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3189031.67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126"/>
        <w:gridCol w:w="1560"/>
      </w:tblGrid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3189027.21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578888.72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3189021.04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578887.90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3189021.14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578883.99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3188994.86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578878.08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3188962.50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578841.96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3188949.76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578833.22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3188924.87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578816.40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3188876.53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578818.74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3188842.77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578823.43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3188778.63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578823.76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3188776.91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578822.60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3188776.73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578822.71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3188776.08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578730.24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3188783.03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578699.35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3188785.24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578668.28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3188787.35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578637.61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3188789.79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578607.92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3188791.87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578550.98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3188796.26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578476.05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3188801.82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578448.46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3188804.86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578425.33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3188809.45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578364.75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3188823.60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578335.81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3188830.50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578334.89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3188826.61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578363.83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3188819.70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578447.32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3188800.22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578475.72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3188797.84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578550.68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3188792.28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578607.61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3188787.89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578637.30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3188785.81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578667.97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3188783.37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578699.07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3188781.25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578729.94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3188779.05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578823.37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3188772.00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578823.73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3188769.75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578824.86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3188769.93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578831.07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3188730.46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578836.84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3188695.55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578849.41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3188616.53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578850.50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3188611.56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578855.89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3188612.65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</w:tblGrid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Условный номер земельного участка: </w:t>
            </w:r>
            <w:r w:rsidRPr="002B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38:05:085601:13/чзу1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Местоположение: Иркутская область, Зиминский район, Ухтуйское сельское поселение,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б.н.п. Волокитина, участок № 22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публичного сервитута: 24 кв. м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координат: МСК-38, зона 3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характерных точек (Мt): 0.10 м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984"/>
        <w:gridCol w:w="1560"/>
        <w:gridCol w:w="9"/>
      </w:tblGrid>
      <w:tr w:rsidR="006B0CFD" w:rsidRPr="002B029D" w:rsidTr="004C3212">
        <w:trPr>
          <w:trHeight w:val="204"/>
        </w:trPr>
        <w:tc>
          <w:tcPr>
            <w:tcW w:w="6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характерных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границ</w:t>
            </w:r>
          </w:p>
        </w:tc>
        <w:tc>
          <w:tcPr>
            <w:tcW w:w="3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</w:tr>
      <w:tr w:rsidR="006B0CFD" w:rsidRPr="002B029D" w:rsidTr="006B0CFD">
        <w:trPr>
          <w:trHeight w:val="344"/>
        </w:trPr>
        <w:tc>
          <w:tcPr>
            <w:tcW w:w="6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CFD" w:rsidRPr="006B0CF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3189027.22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578888.96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3189031.67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н3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578888.87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3189033.85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н4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578888.70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3189038.90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н5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578888.11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3189049.96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н6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578886.71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3189050.72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3189027.22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126"/>
        <w:gridCol w:w="1553"/>
        <w:gridCol w:w="7"/>
      </w:tblGrid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Условный номер земельного участка: </w:t>
            </w:r>
            <w:r w:rsidRPr="002B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38:05:085601:33/чзу1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Местоположение: Иркутская область, Зиминский район, Ухтуйское сельское поселение,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б.н.п. Волокитина, участок № 11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публичного сервитута: 7 кв. м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координат: МСК-38, зона 3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характерных точек (Мt): 0.10 м</w:t>
            </w:r>
          </w:p>
        </w:tc>
      </w:tr>
      <w:tr w:rsidR="006B0CFD" w:rsidRPr="002B029D" w:rsidTr="004C3212">
        <w:trPr>
          <w:gridAfter w:val="1"/>
          <w:wAfter w:w="7" w:type="dxa"/>
          <w:trHeight w:val="163"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характерных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границ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</w:tr>
      <w:tr w:rsidR="006B0CFD" w:rsidRPr="002B029D" w:rsidTr="004C3212">
        <w:trPr>
          <w:gridAfter w:val="1"/>
          <w:wAfter w:w="7" w:type="dxa"/>
          <w:trHeight w:val="388"/>
        </w:trPr>
        <w:tc>
          <w:tcPr>
            <w:tcW w:w="6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6B0CFD" w:rsidRDefault="006B0CF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CFD" w:rsidRPr="006B0CF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578881.60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3188959.50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578882.68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3188965.40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578880.12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3188960.43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н4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578879.34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3188958.70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578881.60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3188959.5</w:t>
            </w:r>
          </w:p>
        </w:tc>
      </w:tr>
    </w:tbl>
    <w:p w:rsidR="00ED2C09" w:rsidRDefault="00ED2C09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FC2">
        <w:rPr>
          <w:rFonts w:ascii="Times New Roman" w:hAnsi="Times New Roman" w:cs="Times New Roman"/>
          <w:sz w:val="24"/>
          <w:szCs w:val="24"/>
        </w:rPr>
        <w:t>Предельные параметры разрешенного строительства или реконструкции объектов капитального строительства в составе градостроительного регламента, установленного применительно к территориальной зоне, принятого в Правилах землепо</w:t>
      </w:r>
      <w:r w:rsidR="006B0CFD">
        <w:rPr>
          <w:rFonts w:ascii="Times New Roman" w:hAnsi="Times New Roman" w:cs="Times New Roman"/>
          <w:sz w:val="24"/>
          <w:szCs w:val="24"/>
        </w:rPr>
        <w:t>льзования и застройки Ухтуйского</w:t>
      </w:r>
      <w:r w:rsidRPr="000F6FC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Зиминского района Иркутской области.</w:t>
      </w: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защиты объектов капитального строительства, представленных линейными объектами инженерной инфраструктуры, по трассе линейного объекта необходимо соблюдение режима охранных зон, установленных нормативной документацией для таких объектов.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475682" w:rsidRDefault="00475682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отсутствуют, что подтверждается Письмом Службы по охране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Иркутской области «О предоставлении информации» № 02-76-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4465/21 от 11.06.2021 г.</w:t>
      </w:r>
      <w:r w:rsidRPr="00475682">
        <w:rPr>
          <w:rFonts w:ascii="Times New Roman" w:hAnsi="Times New Roman" w:cs="Times New Roman"/>
        </w:rPr>
        <w:t xml:space="preserve"> </w:t>
      </w:r>
    </w:p>
    <w:p w:rsidR="00075765" w:rsidRDefault="00475682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 xml:space="preserve">  </w:t>
      </w:r>
      <w:r w:rsidR="00075765"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- 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- работа строительных машин и ме</w:t>
      </w:r>
      <w:r w:rsidR="00ED2C09">
        <w:rPr>
          <w:rFonts w:ascii="Times New Roman" w:eastAsia="Tahoma" w:hAnsi="Times New Roman" w:cs="Times New Roman"/>
          <w:sz w:val="24"/>
          <w:szCs w:val="24"/>
        </w:rPr>
        <w:t>ханизмов только согласно графику</w:t>
      </w:r>
      <w:r w:rsidRPr="0040025C">
        <w:rPr>
          <w:rFonts w:ascii="Times New Roman" w:eastAsia="Tahoma" w:hAnsi="Times New Roman" w:cs="Times New Roman"/>
          <w:sz w:val="24"/>
          <w:szCs w:val="24"/>
        </w:rPr>
        <w:t xml:space="preserve"> работы машин и механизмов на площадке проведения строительных работ;</w:t>
      </w: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- постоянный контроль за состоянием топливной системы строительных машин и механизмов;</w:t>
      </w:r>
    </w:p>
    <w:p w:rsidR="00AD6760" w:rsidRPr="00AD6760" w:rsidRDefault="00AD6760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AD6760">
        <w:rPr>
          <w:rFonts w:eastAsia="Tahoma"/>
          <w:sz w:val="24"/>
          <w:szCs w:val="24"/>
        </w:rPr>
        <w:t>- заправка техники на ближайшей автозаправочной станции, имеющей специальное оборудование, с соблюдением всех необходимых условий,</w:t>
      </w:r>
    </w:p>
    <w:p w:rsidR="00AD6760" w:rsidRPr="00AD6760" w:rsidRDefault="00AD6760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AD6760">
        <w:rPr>
          <w:rFonts w:eastAsia="Tahoma"/>
          <w:sz w:val="24"/>
          <w:szCs w:val="24"/>
        </w:rPr>
        <w:t>- выполнение погрузочно-разгрузочных работ с выключенными двигателями автотранспортных средств</w:t>
      </w:r>
      <w:r>
        <w:rPr>
          <w:rFonts w:eastAsia="Tahoma"/>
          <w:sz w:val="24"/>
          <w:szCs w:val="24"/>
        </w:rPr>
        <w:t>.</w:t>
      </w:r>
    </w:p>
    <w:p w:rsidR="00075765" w:rsidRPr="0040025C" w:rsidRDefault="00075765" w:rsidP="00127368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475682" w:rsidRDefault="00475682" w:rsidP="00127368">
      <w:pPr>
        <w:pStyle w:val="a5"/>
        <w:ind w:left="0" w:firstLine="714"/>
      </w:pPr>
      <w:r w:rsidRPr="00475682">
        <w:rPr>
          <w:rStyle w:val="fontstyle01"/>
          <w:rFonts w:ascii="Times New Roman" w:hAnsi="Times New Roman" w:cs="Times New Roman"/>
        </w:rPr>
        <w:t>Основным мероприятием по снижению акустической нагрузки на территорию в</w:t>
      </w:r>
      <w:r w:rsidRPr="00475682">
        <w:rPr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период работ является подбор оборудования, характеризующейся пониженными</w:t>
      </w:r>
      <w:r w:rsidRPr="00475682">
        <w:rPr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шумовыми характеристиками.</w:t>
      </w:r>
      <w:r>
        <w:t xml:space="preserve"> </w:t>
      </w:r>
    </w:p>
    <w:p w:rsidR="00075765" w:rsidRPr="0040025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075765" w:rsidRPr="0040025C" w:rsidRDefault="00075765" w:rsidP="00127368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075765" w:rsidRPr="0040025C" w:rsidRDefault="00075765" w:rsidP="00127368">
      <w:pPr>
        <w:pStyle w:val="a5"/>
        <w:ind w:left="0" w:firstLine="714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Мероприятиями по охране и рациональному использованию земельных ресурсов и почвенного покрова предусмотрено:</w:t>
      </w:r>
    </w:p>
    <w:p w:rsidR="00475682" w:rsidRDefault="00075765" w:rsidP="00475682">
      <w:pPr>
        <w:pStyle w:val="a5"/>
        <w:ind w:left="0" w:firstLine="714"/>
        <w:rPr>
          <w:rFonts w:eastAsia="Tahoma"/>
          <w:b/>
          <w:sz w:val="24"/>
          <w:szCs w:val="24"/>
        </w:rPr>
      </w:pPr>
      <w:r w:rsidRPr="00475682">
        <w:rPr>
          <w:sz w:val="24"/>
          <w:szCs w:val="24"/>
        </w:rPr>
        <w:t xml:space="preserve">- </w:t>
      </w:r>
      <w:r w:rsidR="00475682" w:rsidRPr="00475682">
        <w:rPr>
          <w:rStyle w:val="fontstyle01"/>
          <w:rFonts w:ascii="Times New Roman" w:hAnsi="Times New Roman" w:cs="Times New Roman"/>
        </w:rPr>
        <w:t>рекультивации временных площадок, нарушенных при строительстве;</w:t>
      </w:r>
      <w:r w:rsidR="00475682">
        <w:t xml:space="preserve"> </w:t>
      </w:r>
    </w:p>
    <w:p w:rsidR="00475682" w:rsidRPr="00475682" w:rsidRDefault="00475682" w:rsidP="00475682">
      <w:pPr>
        <w:pStyle w:val="a5"/>
        <w:ind w:left="0" w:firstLine="709"/>
        <w:jc w:val="left"/>
        <w:rPr>
          <w:rFonts w:eastAsia="Tahoma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- сбор, накопление и своевременная утилизация отходов в период проведения</w:t>
      </w:r>
      <w:r>
        <w:rPr>
          <w:color w:val="000000"/>
        </w:rPr>
        <w:t xml:space="preserve"> </w:t>
      </w:r>
      <w:r w:rsidRPr="00475682">
        <w:rPr>
          <w:rStyle w:val="fontstyle01"/>
          <w:rFonts w:ascii="Times New Roman" w:hAnsi="Times New Roman" w:cs="Times New Roman"/>
        </w:rPr>
        <w:t>работ;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размещение конструкций и материалов на специально подготовленных</w:t>
      </w:r>
      <w:r>
        <w:rPr>
          <w:color w:val="000000"/>
        </w:rPr>
        <w:t xml:space="preserve"> </w:t>
      </w:r>
      <w:r w:rsidRPr="00475682">
        <w:rPr>
          <w:rStyle w:val="fontstyle01"/>
          <w:rFonts w:ascii="Times New Roman" w:hAnsi="Times New Roman" w:cs="Times New Roman"/>
        </w:rPr>
        <w:t>площадках;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склад горюче-смазочных материалов на площадке не предусматривается;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обязательный осмотр и проверка целостности всей топливной системы</w:t>
      </w:r>
      <w:r>
        <w:rPr>
          <w:color w:val="000000"/>
        </w:rPr>
        <w:t xml:space="preserve"> </w:t>
      </w:r>
      <w:r>
        <w:rPr>
          <w:rStyle w:val="fontstyle01"/>
          <w:rFonts w:ascii="Times New Roman" w:hAnsi="Times New Roman" w:cs="Times New Roman"/>
        </w:rPr>
        <w:t xml:space="preserve">техники </w:t>
      </w:r>
      <w:r w:rsidRPr="00475682">
        <w:rPr>
          <w:rStyle w:val="fontstyle01"/>
          <w:rFonts w:ascii="Times New Roman" w:hAnsi="Times New Roman" w:cs="Times New Roman"/>
        </w:rPr>
        <w:t>перед началом работ на строительной площадке;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благоустройство территории.</w:t>
      </w:r>
    </w:p>
    <w:p w:rsidR="00075765" w:rsidRPr="0040025C" w:rsidRDefault="00075765" w:rsidP="00475682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075765" w:rsidRPr="0040025C" w:rsidRDefault="00075765" w:rsidP="00127368">
      <w:pPr>
        <w:pStyle w:val="a5"/>
        <w:ind w:left="0" w:firstLine="714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075765" w:rsidRPr="0040025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sz w:val="24"/>
          <w:szCs w:val="24"/>
        </w:rPr>
        <w:t xml:space="preserve">- </w:t>
      </w: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83056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 xml:space="preserve">- ежедневное проведение уборки территории от строительных отходов. </w:t>
      </w:r>
    </w:p>
    <w:p w:rsidR="00075765" w:rsidRPr="0083056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Временное хранение отходов строительства должно осуществляться в</w:t>
      </w:r>
      <w:r w:rsidR="0083056C">
        <w:rPr>
          <w:rFonts w:eastAsia="Tahoma"/>
          <w:sz w:val="24"/>
          <w:szCs w:val="24"/>
        </w:rPr>
        <w:t xml:space="preserve"> </w:t>
      </w:r>
      <w:r w:rsidRPr="0040025C">
        <w:rPr>
          <w:rFonts w:eastAsia="Tahoma"/>
          <w:sz w:val="24"/>
          <w:szCs w:val="24"/>
        </w:rPr>
        <w:t>соответствии с нормативными требованиями по хранению отходов различных видов, классов опасности на специально выделенных местах временного хранения отходов</w:t>
      </w:r>
      <w:r w:rsidR="0083056C">
        <w:rPr>
          <w:rFonts w:eastAsia="Tahoma"/>
          <w:sz w:val="24"/>
          <w:szCs w:val="24"/>
        </w:rPr>
        <w:t>.</w:t>
      </w:r>
    </w:p>
    <w:p w:rsidR="00075765" w:rsidRPr="0040025C" w:rsidRDefault="00075765" w:rsidP="00127368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075765" w:rsidRPr="0040025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В целях минимизации негативного воздействия необходимо выполнение следующих мероприятий:</w:t>
      </w:r>
    </w:p>
    <w:p w:rsidR="00475682" w:rsidRDefault="00475682" w:rsidP="00475682">
      <w:pPr>
        <w:pStyle w:val="a3"/>
        <w:ind w:firstLine="714"/>
        <w:jc w:val="both"/>
      </w:pPr>
      <w:r>
        <w:rPr>
          <w:rStyle w:val="fontstyle01"/>
          <w:rFonts w:ascii="Times New Roman" w:hAnsi="Times New Roman" w:cs="Times New Roman"/>
        </w:rPr>
        <w:t xml:space="preserve">- </w:t>
      </w:r>
      <w:r w:rsidRPr="00475682">
        <w:rPr>
          <w:rStyle w:val="fontstyle01"/>
          <w:rFonts w:ascii="Times New Roman" w:hAnsi="Times New Roman" w:cs="Times New Roman"/>
        </w:rPr>
        <w:t>ведение всех строительных работ строго в пределах отвода земель</w:t>
      </w:r>
      <w:r w:rsidR="0083056C">
        <w:rPr>
          <w:rStyle w:val="fontstyle01"/>
          <w:rFonts w:ascii="Times New Roman" w:hAnsi="Times New Roman" w:cs="Times New Roman"/>
        </w:rPr>
        <w:t>;</w:t>
      </w:r>
      <w:r w:rsidRPr="00475682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организация проездов и выездов строительной и транспортной техники для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предотвращения возможного повреждения прилегающих насаждений, запрещение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движения транспорта за пределами автодорог и имеющихся подъездных путей;</w:t>
      </w:r>
      <w:r w:rsidRPr="00475682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организация мест хранения строительных материалов на территории,</w:t>
      </w:r>
      <w:r>
        <w:rPr>
          <w:rFonts w:ascii="Times New Roman" w:hAnsi="Times New Roman" w:cs="Times New Roman"/>
          <w:color w:val="000000"/>
        </w:rPr>
        <w:t xml:space="preserve"> </w:t>
      </w:r>
      <w:r w:rsidRPr="00475682">
        <w:rPr>
          <w:rStyle w:val="fontstyle01"/>
          <w:rFonts w:ascii="Times New Roman" w:hAnsi="Times New Roman" w:cs="Times New Roman"/>
        </w:rPr>
        <w:t>свободной от растительности;</w:t>
      </w:r>
      <w:r w:rsidRPr="00475682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</w:t>
      </w:r>
      <w:r w:rsidRPr="00475682">
        <w:rPr>
          <w:rStyle w:val="fontstyle01"/>
          <w:rFonts w:ascii="Times New Roman" w:hAnsi="Times New Roman" w:cs="Times New Roman"/>
        </w:rPr>
        <w:t>- строгое соблюдение противопожарной безопасности</w:t>
      </w:r>
      <w:r w:rsidR="0083056C">
        <w:rPr>
          <w:rStyle w:val="fontstyle01"/>
          <w:rFonts w:ascii="Times New Roman" w:hAnsi="Times New Roman" w:cs="Times New Roman"/>
        </w:rPr>
        <w:t>.</w:t>
      </w:r>
      <w:r>
        <w:t xml:space="preserve"> </w:t>
      </w:r>
    </w:p>
    <w:p w:rsidR="00075765" w:rsidRPr="0040025C" w:rsidRDefault="00075765" w:rsidP="00127368">
      <w:pPr>
        <w:pStyle w:val="a3"/>
        <w:ind w:firstLine="714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075765" w:rsidRPr="00FF4DC9" w:rsidRDefault="00075765" w:rsidP="00127368">
      <w:pPr>
        <w:pStyle w:val="a3"/>
        <w:ind w:firstLine="714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- Перечень мероприятий по защите территорий от чрезвычайных ситуаций природного и  техногенного характера</w:t>
      </w:r>
    </w:p>
    <w:p w:rsidR="00075765" w:rsidRPr="0040025C" w:rsidRDefault="00075765" w:rsidP="00127368">
      <w:pPr>
        <w:pStyle w:val="a3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075765" w:rsidRPr="0040025C" w:rsidRDefault="00075765" w:rsidP="00127368">
      <w:pPr>
        <w:pStyle w:val="a3"/>
        <w:ind w:firstLine="7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 xml:space="preserve">- 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127368" w:rsidRDefault="00127368" w:rsidP="00127368">
      <w:pPr>
        <w:pStyle w:val="a5"/>
        <w:ind w:left="0" w:firstLine="714"/>
        <w:rPr>
          <w:sz w:val="24"/>
          <w:szCs w:val="24"/>
        </w:rPr>
      </w:pPr>
      <w:r w:rsidRPr="00127368">
        <w:rPr>
          <w:rFonts w:eastAsia="Tahoma"/>
          <w:sz w:val="24"/>
          <w:szCs w:val="24"/>
        </w:rPr>
        <w:t>Пожарная безопасность объекта должна обеспечиваться системами предотвращения пожара и противопожарной защиты, в том числе организационно-техническими мероприятиями. Предотвращение образования источников зажигания на проектируемых ВЛ обеспечивается применением следующих способов:</w:t>
      </w:r>
    </w:p>
    <w:p w:rsidR="00127368" w:rsidRPr="00127368" w:rsidRDefault="00127368" w:rsidP="00127368">
      <w:pPr>
        <w:pStyle w:val="a5"/>
        <w:ind w:left="0" w:firstLine="71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применяется оборудование, при эксплуатации которого не образуются источники зажигания;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применение в качестве защит быстродействующих средств защитного отключения линии;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выполнением действующих строительных норм, правил и стандартов.</w:t>
      </w:r>
    </w:p>
    <w:p w:rsidR="00127368" w:rsidRPr="00127368" w:rsidRDefault="00127368" w:rsidP="00127368">
      <w:pPr>
        <w:pStyle w:val="a5"/>
        <w:ind w:left="0" w:firstLine="714"/>
        <w:rPr>
          <w:sz w:val="24"/>
          <w:szCs w:val="24"/>
        </w:rPr>
      </w:pPr>
      <w:r w:rsidRPr="00127368">
        <w:rPr>
          <w:rFonts w:eastAsia="Tahoma"/>
          <w:sz w:val="24"/>
          <w:szCs w:val="24"/>
        </w:rPr>
        <w:t>К организационно-техническим мероприятиям относятся: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периодическая очистка территории, на которой располагается объект;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периодический контроль технического состояния сооружения;</w:t>
      </w:r>
    </w:p>
    <w:p w:rsid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разработка и реализация норм и правил пожарной безопасности, инструкции о соблюдении противопожарного режима и действиях людей при возникновении пожара. Применяемая пожарная техника должна обеспечивать эффективное тушение пожара.</w:t>
      </w:r>
    </w:p>
    <w:p w:rsidR="00D11488" w:rsidRPr="00D11488" w:rsidRDefault="00127368" w:rsidP="00D11488">
      <w:pPr>
        <w:pStyle w:val="a5"/>
        <w:rPr>
          <w:sz w:val="24"/>
          <w:szCs w:val="24"/>
        </w:rPr>
      </w:pPr>
      <w:r w:rsidRPr="00D11488">
        <w:rPr>
          <w:rFonts w:eastAsia="Tahoma"/>
          <w:sz w:val="24"/>
          <w:szCs w:val="24"/>
        </w:rPr>
        <w:t>Проектируемые ВЛ характеризуются как не пожароопасные: материалы, из которых выполняются конструкции воздушной линии электропередачи, классифицируются как негорючие. Вдоль трассы проектируемых линий помещения</w:t>
      </w:r>
      <w:r w:rsidR="00D11488" w:rsidRPr="00D11488">
        <w:rPr>
          <w:rFonts w:eastAsia="Tahoma"/>
          <w:sz w:val="24"/>
          <w:szCs w:val="24"/>
        </w:rPr>
        <w:t xml:space="preserve"> с </w:t>
      </w:r>
      <w:r w:rsidRPr="00D11488">
        <w:rPr>
          <w:rFonts w:eastAsia="Tahoma"/>
          <w:sz w:val="24"/>
          <w:szCs w:val="24"/>
        </w:rPr>
        <w:t>хранением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пожароопасных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веществ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отсутствуют.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Пожароопасных</w:t>
      </w:r>
      <w:r w:rsidR="00D11488" w:rsidRPr="00D11488">
        <w:rPr>
          <w:rFonts w:eastAsia="Tahoma"/>
          <w:sz w:val="24"/>
          <w:szCs w:val="24"/>
        </w:rPr>
        <w:t xml:space="preserve"> технологических процессов не предусматривается.</w:t>
      </w:r>
    </w:p>
    <w:p w:rsidR="00127368" w:rsidRPr="00D11488" w:rsidRDefault="00D11488" w:rsidP="00D11488">
      <w:pPr>
        <w:pStyle w:val="a5"/>
        <w:rPr>
          <w:rFonts w:eastAsia="Tahoma"/>
          <w:sz w:val="24"/>
          <w:szCs w:val="24"/>
        </w:rPr>
      </w:pPr>
      <w:r w:rsidRPr="00D11488">
        <w:rPr>
          <w:rFonts w:eastAsia="Tahoma"/>
          <w:sz w:val="24"/>
          <w:szCs w:val="24"/>
        </w:rPr>
        <w:t>Территория прохождения трассы проектируемой ВЛ-10 кВ характеризуется наличием автомобильной дороги</w:t>
      </w:r>
    </w:p>
    <w:p w:rsidR="00D11488" w:rsidRPr="00D11488" w:rsidRDefault="00D11488" w:rsidP="00D11488">
      <w:pPr>
        <w:tabs>
          <w:tab w:val="left" w:pos="9638"/>
        </w:tabs>
        <w:spacing w:line="239" w:lineRule="auto"/>
        <w:ind w:left="1" w:right="-1" w:firstLine="566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D11488">
        <w:rPr>
          <w:rFonts w:ascii="Times New Roman" w:eastAsia="Tahoma" w:hAnsi="Times New Roman" w:cs="Times New Roman"/>
          <w:sz w:val="24"/>
          <w:szCs w:val="24"/>
        </w:rPr>
        <w:t>Для обеспечения пожаробезопасности и для предотвращения аварийных ситуаций на ВЛ, во время ее эксплуатации, предусмотрена молниезащита и заземление опор.</w:t>
      </w:r>
    </w:p>
    <w:p w:rsidR="00127368" w:rsidRDefault="00127368" w:rsidP="00D11488">
      <w:pPr>
        <w:pStyle w:val="a3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3 </w:t>
      </w: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075765" w:rsidRDefault="00075765" w:rsidP="00075765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075765" w:rsidRPr="00A744A1" w:rsidRDefault="00283055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83056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75765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075765" w:rsidRPr="00F41EC9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3056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от  </w:t>
      </w:r>
      <w:r w:rsidR="002830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6012">
        <w:rPr>
          <w:rFonts w:ascii="Times New Roman" w:hAnsi="Times New Roman" w:cs="Times New Roman"/>
          <w:sz w:val="24"/>
          <w:szCs w:val="24"/>
        </w:rPr>
        <w:t xml:space="preserve"> </w:t>
      </w:r>
      <w:r w:rsidR="00400F48" w:rsidRPr="00F41EC9">
        <w:rPr>
          <w:rFonts w:ascii="Times New Roman" w:hAnsi="Times New Roman" w:cs="Times New Roman"/>
          <w:sz w:val="24"/>
          <w:szCs w:val="24"/>
        </w:rPr>
        <w:t>24.11.2021</w:t>
      </w:r>
      <w:r w:rsidR="00996012" w:rsidRPr="00F41EC9">
        <w:rPr>
          <w:rFonts w:ascii="Times New Roman" w:hAnsi="Times New Roman" w:cs="Times New Roman"/>
          <w:sz w:val="24"/>
          <w:szCs w:val="24"/>
        </w:rPr>
        <w:t xml:space="preserve">    </w:t>
      </w:r>
      <w:r w:rsidR="00283055" w:rsidRPr="00F41EC9">
        <w:rPr>
          <w:rFonts w:ascii="Times New Roman" w:hAnsi="Times New Roman" w:cs="Times New Roman"/>
          <w:sz w:val="24"/>
          <w:szCs w:val="24"/>
        </w:rPr>
        <w:t xml:space="preserve"> </w:t>
      </w:r>
      <w:r w:rsidR="00400F48" w:rsidRPr="00F41EC9">
        <w:rPr>
          <w:rFonts w:ascii="Times New Roman" w:hAnsi="Times New Roman" w:cs="Times New Roman"/>
          <w:sz w:val="24"/>
          <w:szCs w:val="24"/>
        </w:rPr>
        <w:t xml:space="preserve">  </w:t>
      </w:r>
      <w:r w:rsidR="00996012" w:rsidRPr="00F41EC9">
        <w:rPr>
          <w:rFonts w:ascii="Times New Roman" w:hAnsi="Times New Roman" w:cs="Times New Roman"/>
          <w:sz w:val="24"/>
          <w:szCs w:val="24"/>
        </w:rPr>
        <w:t xml:space="preserve">№     </w:t>
      </w:r>
      <w:r w:rsidR="00400F48" w:rsidRPr="00F41EC9">
        <w:rPr>
          <w:rFonts w:ascii="Times New Roman" w:hAnsi="Times New Roman" w:cs="Times New Roman"/>
          <w:sz w:val="24"/>
          <w:szCs w:val="24"/>
        </w:rPr>
        <w:t>903</w:t>
      </w:r>
    </w:p>
    <w:p w:rsidR="00075765" w:rsidRDefault="00F41EC9" w:rsidP="000757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394.85pt;margin-top:-.15pt;width:59.2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9.1pt;margin-top:-.15pt;width:81pt;height:0;z-index:251663360" o:connectortype="straight"/>
        </w:pict>
      </w:r>
    </w:p>
    <w:p w:rsidR="00075765" w:rsidRPr="00D92A8F" w:rsidRDefault="00075765" w:rsidP="000757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075765" w:rsidRPr="00075765" w:rsidRDefault="00075765" w:rsidP="00075765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075765" w:rsidRDefault="00075765" w:rsidP="00075765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5C33AC" w:rsidRDefault="00075765" w:rsidP="002324A8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</w:t>
      </w:r>
      <w:r w:rsidR="005C33AC">
        <w:rPr>
          <w:rFonts w:ascii="Times New Roman" w:eastAsia="Tahoma" w:hAnsi="Times New Roman" w:cs="Times New Roman"/>
          <w:b/>
          <w:sz w:val="24"/>
          <w:szCs w:val="24"/>
        </w:rPr>
        <w:t>б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 образуемых земельных участков</w:t>
      </w:r>
    </w:p>
    <w:p w:rsidR="00651D37" w:rsidRPr="00EA1B06" w:rsidRDefault="00651D37" w:rsidP="00651D37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83056C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56C">
        <w:rPr>
          <w:rFonts w:ascii="Times New Roman" w:hAnsi="Times New Roman" w:cs="Times New Roman"/>
          <w:color w:val="000000"/>
          <w:sz w:val="24"/>
          <w:szCs w:val="24"/>
        </w:rPr>
        <w:t>Целью разработки проекта планировки и проекта межевания территории является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определение границ публичного сервитута для размещения объекта электросетевого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хозяйства «Электрические сети 10/0,4 кВ Зима-Волокитина»</w:t>
      </w:r>
    </w:p>
    <w:p w:rsidR="0083056C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56C">
        <w:rPr>
          <w:rFonts w:ascii="Times New Roman" w:hAnsi="Times New Roman" w:cs="Times New Roman"/>
          <w:color w:val="000000"/>
          <w:sz w:val="24"/>
          <w:szCs w:val="24"/>
        </w:rPr>
        <w:t>Согласно Постановлению Правительства РФ от 11 августа 2003 г. № 486 об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утверждении Правил определения размеров земельных участков для размещения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воздушных линий электропередачи и опор линий связи, обслуживающих электрические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сети.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Минимальная ширина полосы отвода равна расстоянию между крайними проводами + 2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в каждую сторону и принята равной:- для ВЛ -10 кВ – 5,5 м;- для ВЛ-0,4 кВ – 4 м;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Под сборку и дальнейщую эксплуатацию трансформаторных подстанций 10/0,4 кВ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выделяется площадь 20 м2 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056C" w:rsidRPr="0083056C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Общая площадь публичного сервитута для размещения объекта электросетевого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хозяйства «Электрические сети 10/0,4 кВ Зима-Волокитина» составляет </w:t>
      </w:r>
      <w:r w:rsidRPr="0083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5241 м2.</w:t>
      </w:r>
      <w:r w:rsidRPr="0083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757C65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В соответствии со ст. 23 Земельного кодекса РФ публичный сервитут может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устанавливаться для использования земельного участка в целях, предусмотренных статьей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39.37 Земельного кодекса РФ.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Сервитут может быть установлен решением исполнительного органа государственной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власти или органа местного самоуправления в целях обеспечения государственных или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муниципальных нужд, а также нужд местного населения без изъятия земельных участков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(публичный сервитут).</w:t>
      </w:r>
    </w:p>
    <w:p w:rsidR="00651D37" w:rsidRPr="00B41C12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56C">
        <w:t xml:space="preserve"> </w:t>
      </w:r>
      <w:r w:rsidR="00651D37"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757C65" w:rsidRDefault="00757C65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757C65">
        <w:rPr>
          <w:rFonts w:ascii="Times New Roman" w:hAnsi="Times New Roman" w:cs="Times New Roman"/>
          <w:color w:val="000000"/>
          <w:sz w:val="24"/>
        </w:rPr>
        <w:t>Размеры и расположение границ публичного сервитута устанавливаются в соответствии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с принятыми в Проекте планировки территории границами зон планируемого размещения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линейного объекта.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651D37" w:rsidRDefault="00757C65" w:rsidP="00651D37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333333"/>
          <w:sz w:val="24"/>
        </w:rPr>
      </w:pPr>
      <w:r w:rsidRPr="00757C65">
        <w:rPr>
          <w:rFonts w:ascii="Times New Roman" w:hAnsi="Times New Roman" w:cs="Times New Roman"/>
          <w:color w:val="000000"/>
          <w:sz w:val="24"/>
        </w:rPr>
        <w:t xml:space="preserve">Цель установления публичного сервитута: </w:t>
      </w:r>
      <w:r w:rsidRPr="00757C65">
        <w:rPr>
          <w:rFonts w:ascii="Times New Roman" w:hAnsi="Times New Roman" w:cs="Times New Roman"/>
          <w:b/>
          <w:bCs/>
          <w:color w:val="333333"/>
          <w:sz w:val="24"/>
        </w:rPr>
        <w:t>для строительства, реконструкции,</w:t>
      </w:r>
      <w:r w:rsidRPr="00757C65">
        <w:rPr>
          <w:rFonts w:ascii="Times New Roman" w:hAnsi="Times New Roman" w:cs="Times New Roman"/>
          <w:b/>
          <w:bCs/>
          <w:color w:val="333333"/>
        </w:rPr>
        <w:br/>
      </w:r>
      <w:r w:rsidRPr="00757C65">
        <w:rPr>
          <w:rFonts w:ascii="Times New Roman" w:hAnsi="Times New Roman" w:cs="Times New Roman"/>
          <w:b/>
          <w:bCs/>
          <w:color w:val="333333"/>
          <w:sz w:val="24"/>
        </w:rPr>
        <w:t>текущих и капитальных ремонтов объекта «Электрические сети 10/0,4 кВ Зима</w:t>
      </w:r>
      <w:r>
        <w:rPr>
          <w:rFonts w:ascii="Times New Roman" w:hAnsi="Times New Roman" w:cs="Times New Roman"/>
          <w:b/>
          <w:bCs/>
          <w:color w:val="333333"/>
          <w:sz w:val="24"/>
        </w:rPr>
        <w:t>-</w:t>
      </w:r>
      <w:r w:rsidRPr="00757C65">
        <w:rPr>
          <w:rFonts w:ascii="Times New Roman" w:hAnsi="Times New Roman" w:cs="Times New Roman"/>
          <w:b/>
          <w:bCs/>
          <w:color w:val="333333"/>
          <w:sz w:val="24"/>
        </w:rPr>
        <w:t>Волокитина».</w:t>
      </w:r>
    </w:p>
    <w:tbl>
      <w:tblPr>
        <w:tblW w:w="10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418"/>
        <w:gridCol w:w="850"/>
        <w:gridCol w:w="955"/>
        <w:gridCol w:w="1313"/>
        <w:gridCol w:w="2146"/>
        <w:gridCol w:w="1264"/>
      </w:tblGrid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кадастровый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номер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адрес/местоп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оложение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ия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земль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разре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шенно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испол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ьзова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ние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Цель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использован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ия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публичного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сервитута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права/собственни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к земельного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публично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сервитут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а в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границах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земельн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ых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участков,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кв.м.</w:t>
            </w: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38:05:000000:чзу1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Иркутская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область,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Зиминский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район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сельскох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озяйстве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нного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назначен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-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для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строительства,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реконструкции, текущих и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капиталь</w:t>
            </w:r>
          </w:p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ных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ремонтов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объекта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«Электрическ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ие сети 10/0,4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кВ Зима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Волокитина».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государственной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собственнности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/Ухтуйское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муниципальное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образование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5210</w:t>
            </w: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38:05:085601:13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Иркутская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область,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Зиминский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район,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Ухтуйское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поселение,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б.н.п.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Волокитина,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участок №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сельскох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озяйстве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нного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назначен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ведени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садово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дства 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огород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ничест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Богданова Анна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Алексеевна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64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38:05:085601:33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Иркутская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область,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Зиминский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район, , б.н.п.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Волокитина,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участок №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сельскох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озяйстве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нного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назначен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огород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ничест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государственной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собственнности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/Ухтуйское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муниципальное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образование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4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5241</w:t>
            </w:r>
          </w:p>
        </w:tc>
        <w:tc>
          <w:tcPr>
            <w:tcW w:w="1418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56233" w:rsidRDefault="00B56233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4 </w:t>
      </w:r>
    </w:p>
    <w:p w:rsidR="00B56233" w:rsidRDefault="00B56233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B56233" w:rsidRDefault="00B56233" w:rsidP="00B56233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B56233" w:rsidRPr="00A744A1" w:rsidRDefault="00B56233" w:rsidP="00B56233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757C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B56233" w:rsidRPr="00F41EC9" w:rsidRDefault="00757C65" w:rsidP="00B56233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B56233">
        <w:rPr>
          <w:rFonts w:ascii="Times New Roman" w:hAnsi="Times New Roman" w:cs="Times New Roman"/>
          <w:sz w:val="24"/>
          <w:szCs w:val="24"/>
        </w:rPr>
        <w:t xml:space="preserve">от   </w:t>
      </w:r>
      <w:r w:rsidR="00621144">
        <w:rPr>
          <w:rFonts w:ascii="Times New Roman" w:hAnsi="Times New Roman" w:cs="Times New Roman"/>
          <w:sz w:val="24"/>
          <w:szCs w:val="24"/>
        </w:rPr>
        <w:t xml:space="preserve"> </w:t>
      </w:r>
      <w:r w:rsidR="00400F48" w:rsidRPr="00F41EC9">
        <w:rPr>
          <w:rFonts w:ascii="Times New Roman" w:hAnsi="Times New Roman" w:cs="Times New Roman"/>
          <w:sz w:val="24"/>
          <w:szCs w:val="24"/>
        </w:rPr>
        <w:t>24.11.2021</w:t>
      </w:r>
      <w:r w:rsidR="00B56233" w:rsidRPr="00F41EC9">
        <w:rPr>
          <w:rFonts w:ascii="Times New Roman" w:hAnsi="Times New Roman" w:cs="Times New Roman"/>
          <w:sz w:val="24"/>
          <w:szCs w:val="24"/>
        </w:rPr>
        <w:t xml:space="preserve">       </w:t>
      </w:r>
      <w:r w:rsidR="00400F48" w:rsidRPr="00F41EC9">
        <w:rPr>
          <w:rFonts w:ascii="Times New Roman" w:hAnsi="Times New Roman" w:cs="Times New Roman"/>
          <w:sz w:val="24"/>
          <w:szCs w:val="24"/>
        </w:rPr>
        <w:t xml:space="preserve"> </w:t>
      </w:r>
      <w:r w:rsidR="00B56233" w:rsidRPr="00F41EC9">
        <w:rPr>
          <w:rFonts w:ascii="Times New Roman" w:hAnsi="Times New Roman" w:cs="Times New Roman"/>
          <w:sz w:val="24"/>
          <w:szCs w:val="24"/>
        </w:rPr>
        <w:t xml:space="preserve">№     </w:t>
      </w:r>
      <w:r w:rsidR="00621144" w:rsidRPr="00F41EC9">
        <w:rPr>
          <w:rFonts w:ascii="Times New Roman" w:hAnsi="Times New Roman" w:cs="Times New Roman"/>
          <w:sz w:val="24"/>
          <w:szCs w:val="24"/>
        </w:rPr>
        <w:t xml:space="preserve">  </w:t>
      </w:r>
      <w:r w:rsidR="00400F48" w:rsidRPr="00F41EC9">
        <w:rPr>
          <w:rFonts w:ascii="Times New Roman" w:hAnsi="Times New Roman" w:cs="Times New Roman"/>
          <w:sz w:val="24"/>
          <w:szCs w:val="24"/>
        </w:rPr>
        <w:t>903</w:t>
      </w:r>
    </w:p>
    <w:p w:rsidR="00B56233" w:rsidRDefault="00F41EC9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32" style="position:absolute;left:0;text-align:left;margin-left:401.6pt;margin-top:.1pt;width:60.75pt;height:1.5pt;flip:y;z-index:25167155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left:0;text-align:left;margin-left:286.9pt;margin-top:1.6pt;width:78.75pt;height:1.5pt;flip:y;z-index:251670528" o:connectortype="straight"/>
        </w:pict>
      </w:r>
    </w:p>
    <w:p w:rsidR="00B56233" w:rsidRDefault="00B56233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B56233" w:rsidRDefault="004C3212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</w:t>
      </w:r>
      <w:r w:rsidR="00B56233">
        <w:rPr>
          <w:rFonts w:ascii="Times New Roman" w:hAnsi="Times New Roman" w:cs="Times New Roman"/>
          <w:b/>
          <w:sz w:val="24"/>
          <w:szCs w:val="24"/>
        </w:rPr>
        <w:t xml:space="preserve"> межевания территории</w:t>
      </w:r>
    </w:p>
    <w:p w:rsidR="00757C65" w:rsidRDefault="00757C65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C65" w:rsidRDefault="00757C65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68506" cy="4691270"/>
            <wp:effectExtent l="19050" t="0" r="37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35" cy="469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36" w:rsidRDefault="00B12C36" w:rsidP="00B12C36">
      <w:pPr>
        <w:spacing w:line="20" w:lineRule="exact"/>
        <w:rPr>
          <w:sz w:val="20"/>
          <w:szCs w:val="20"/>
        </w:rPr>
      </w:pPr>
    </w:p>
    <w:p w:rsidR="00B12C36" w:rsidRDefault="00B12C36" w:rsidP="00B12C36">
      <w:pPr>
        <w:spacing w:line="325" w:lineRule="exact"/>
        <w:rPr>
          <w:sz w:val="20"/>
          <w:szCs w:val="20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65" w:rsidRDefault="00757C65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65" w:rsidRDefault="00757C65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757C65" w:rsidSect="00F41EC9">
      <w:pgSz w:w="11906" w:h="16838"/>
      <w:pgMar w:top="568" w:right="85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356" w:rsidRDefault="00793356" w:rsidP="002A30B3">
      <w:pPr>
        <w:spacing w:after="0" w:line="240" w:lineRule="auto"/>
      </w:pPr>
      <w:r>
        <w:separator/>
      </w:r>
    </w:p>
  </w:endnote>
  <w:endnote w:type="continuationSeparator" w:id="0">
    <w:p w:rsidR="00793356" w:rsidRDefault="00793356" w:rsidP="002A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356" w:rsidRDefault="00793356" w:rsidP="002A30B3">
      <w:pPr>
        <w:spacing w:after="0" w:line="240" w:lineRule="auto"/>
      </w:pPr>
      <w:r>
        <w:separator/>
      </w:r>
    </w:p>
  </w:footnote>
  <w:footnote w:type="continuationSeparator" w:id="0">
    <w:p w:rsidR="00793356" w:rsidRDefault="00793356" w:rsidP="002A3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31944392"/>
    <w:lvl w:ilvl="0" w:tplc="852AFD7A">
      <w:start w:val="1"/>
      <w:numFmt w:val="bullet"/>
      <w:lvlText w:val="в"/>
      <w:lvlJc w:val="left"/>
    </w:lvl>
    <w:lvl w:ilvl="1" w:tplc="C80E3DD4">
      <w:start w:val="1"/>
      <w:numFmt w:val="bullet"/>
      <w:lvlText w:val="-"/>
      <w:lvlJc w:val="left"/>
    </w:lvl>
    <w:lvl w:ilvl="2" w:tplc="75A263F0">
      <w:numFmt w:val="decimal"/>
      <w:lvlText w:val=""/>
      <w:lvlJc w:val="left"/>
    </w:lvl>
    <w:lvl w:ilvl="3" w:tplc="69FC50AC">
      <w:numFmt w:val="decimal"/>
      <w:lvlText w:val=""/>
      <w:lvlJc w:val="left"/>
    </w:lvl>
    <w:lvl w:ilvl="4" w:tplc="6D1C6C2C">
      <w:numFmt w:val="decimal"/>
      <w:lvlText w:val=""/>
      <w:lvlJc w:val="left"/>
    </w:lvl>
    <w:lvl w:ilvl="5" w:tplc="3CCA8EB2">
      <w:numFmt w:val="decimal"/>
      <w:lvlText w:val=""/>
      <w:lvlJc w:val="left"/>
    </w:lvl>
    <w:lvl w:ilvl="6" w:tplc="D3003438">
      <w:numFmt w:val="decimal"/>
      <w:lvlText w:val=""/>
      <w:lvlJc w:val="left"/>
    </w:lvl>
    <w:lvl w:ilvl="7" w:tplc="CDA0F68A">
      <w:numFmt w:val="decimal"/>
      <w:lvlText w:val=""/>
      <w:lvlJc w:val="left"/>
    </w:lvl>
    <w:lvl w:ilvl="8" w:tplc="A4E463B0">
      <w:numFmt w:val="decimal"/>
      <w:lvlText w:val=""/>
      <w:lvlJc w:val="left"/>
    </w:lvl>
  </w:abstractNum>
  <w:abstractNum w:abstractNumId="1" w15:restartNumberingAfterBreak="0">
    <w:nsid w:val="00001A49"/>
    <w:multiLevelType w:val="hybridMultilevel"/>
    <w:tmpl w:val="C30415B8"/>
    <w:lvl w:ilvl="0" w:tplc="A4ACC88A">
      <w:start w:val="1"/>
      <w:numFmt w:val="bullet"/>
      <w:lvlText w:val="В"/>
      <w:lvlJc w:val="left"/>
    </w:lvl>
    <w:lvl w:ilvl="1" w:tplc="C966D36E">
      <w:numFmt w:val="decimal"/>
      <w:lvlText w:val=""/>
      <w:lvlJc w:val="left"/>
    </w:lvl>
    <w:lvl w:ilvl="2" w:tplc="CD108472">
      <w:numFmt w:val="decimal"/>
      <w:lvlText w:val=""/>
      <w:lvlJc w:val="left"/>
    </w:lvl>
    <w:lvl w:ilvl="3" w:tplc="7B002596">
      <w:numFmt w:val="decimal"/>
      <w:lvlText w:val=""/>
      <w:lvlJc w:val="left"/>
    </w:lvl>
    <w:lvl w:ilvl="4" w:tplc="42E017B0">
      <w:numFmt w:val="decimal"/>
      <w:lvlText w:val=""/>
      <w:lvlJc w:val="left"/>
    </w:lvl>
    <w:lvl w:ilvl="5" w:tplc="2578C538">
      <w:numFmt w:val="decimal"/>
      <w:lvlText w:val=""/>
      <w:lvlJc w:val="left"/>
    </w:lvl>
    <w:lvl w:ilvl="6" w:tplc="8618A51E">
      <w:numFmt w:val="decimal"/>
      <w:lvlText w:val=""/>
      <w:lvlJc w:val="left"/>
    </w:lvl>
    <w:lvl w:ilvl="7" w:tplc="04907254">
      <w:numFmt w:val="decimal"/>
      <w:lvlText w:val=""/>
      <w:lvlJc w:val="left"/>
    </w:lvl>
    <w:lvl w:ilvl="8" w:tplc="8326E0E4">
      <w:numFmt w:val="decimal"/>
      <w:lvlText w:val=""/>
      <w:lvlJc w:val="left"/>
    </w:lvl>
  </w:abstractNum>
  <w:abstractNum w:abstractNumId="2" w15:restartNumberingAfterBreak="0">
    <w:nsid w:val="00001AD4"/>
    <w:multiLevelType w:val="hybridMultilevel"/>
    <w:tmpl w:val="A6244D7C"/>
    <w:lvl w:ilvl="0" w:tplc="00423D1E">
      <w:start w:val="1"/>
      <w:numFmt w:val="bullet"/>
      <w:lvlText w:val="-"/>
      <w:lvlJc w:val="left"/>
    </w:lvl>
    <w:lvl w:ilvl="1" w:tplc="226624BC">
      <w:numFmt w:val="decimal"/>
      <w:lvlText w:val=""/>
      <w:lvlJc w:val="left"/>
    </w:lvl>
    <w:lvl w:ilvl="2" w:tplc="9D2067C6">
      <w:numFmt w:val="decimal"/>
      <w:lvlText w:val=""/>
      <w:lvlJc w:val="left"/>
    </w:lvl>
    <w:lvl w:ilvl="3" w:tplc="A42A8C26">
      <w:numFmt w:val="decimal"/>
      <w:lvlText w:val=""/>
      <w:lvlJc w:val="left"/>
    </w:lvl>
    <w:lvl w:ilvl="4" w:tplc="13AE480E">
      <w:numFmt w:val="decimal"/>
      <w:lvlText w:val=""/>
      <w:lvlJc w:val="left"/>
    </w:lvl>
    <w:lvl w:ilvl="5" w:tplc="B5C00254">
      <w:numFmt w:val="decimal"/>
      <w:lvlText w:val=""/>
      <w:lvlJc w:val="left"/>
    </w:lvl>
    <w:lvl w:ilvl="6" w:tplc="CBFE7A6E">
      <w:numFmt w:val="decimal"/>
      <w:lvlText w:val=""/>
      <w:lvlJc w:val="left"/>
    </w:lvl>
    <w:lvl w:ilvl="7" w:tplc="2BAA82F0">
      <w:numFmt w:val="decimal"/>
      <w:lvlText w:val=""/>
      <w:lvlJc w:val="left"/>
    </w:lvl>
    <w:lvl w:ilvl="8" w:tplc="D076DF60">
      <w:numFmt w:val="decimal"/>
      <w:lvlText w:val=""/>
      <w:lvlJc w:val="left"/>
    </w:lvl>
  </w:abstractNum>
  <w:abstractNum w:abstractNumId="3" w15:restartNumberingAfterBreak="0">
    <w:nsid w:val="00001E1F"/>
    <w:multiLevelType w:val="hybridMultilevel"/>
    <w:tmpl w:val="63DA063E"/>
    <w:lvl w:ilvl="0" w:tplc="B28C2D22">
      <w:start w:val="1"/>
      <w:numFmt w:val="bullet"/>
      <w:lvlText w:val="В"/>
      <w:lvlJc w:val="left"/>
    </w:lvl>
    <w:lvl w:ilvl="1" w:tplc="D2C458DE">
      <w:numFmt w:val="decimal"/>
      <w:lvlText w:val=""/>
      <w:lvlJc w:val="left"/>
    </w:lvl>
    <w:lvl w:ilvl="2" w:tplc="9FA4CF1A">
      <w:numFmt w:val="decimal"/>
      <w:lvlText w:val=""/>
      <w:lvlJc w:val="left"/>
    </w:lvl>
    <w:lvl w:ilvl="3" w:tplc="9578A77A">
      <w:numFmt w:val="decimal"/>
      <w:lvlText w:val=""/>
      <w:lvlJc w:val="left"/>
    </w:lvl>
    <w:lvl w:ilvl="4" w:tplc="88F0F256">
      <w:numFmt w:val="decimal"/>
      <w:lvlText w:val=""/>
      <w:lvlJc w:val="left"/>
    </w:lvl>
    <w:lvl w:ilvl="5" w:tplc="6CE61A4E">
      <w:numFmt w:val="decimal"/>
      <w:lvlText w:val=""/>
      <w:lvlJc w:val="left"/>
    </w:lvl>
    <w:lvl w:ilvl="6" w:tplc="696A871A">
      <w:numFmt w:val="decimal"/>
      <w:lvlText w:val=""/>
      <w:lvlJc w:val="left"/>
    </w:lvl>
    <w:lvl w:ilvl="7" w:tplc="995E21D6">
      <w:numFmt w:val="decimal"/>
      <w:lvlText w:val=""/>
      <w:lvlJc w:val="left"/>
    </w:lvl>
    <w:lvl w:ilvl="8" w:tplc="97D41E70">
      <w:numFmt w:val="decimal"/>
      <w:lvlText w:val=""/>
      <w:lvlJc w:val="left"/>
    </w:lvl>
  </w:abstractNum>
  <w:abstractNum w:abstractNumId="4" w15:restartNumberingAfterBreak="0">
    <w:nsid w:val="00002350"/>
    <w:multiLevelType w:val="hybridMultilevel"/>
    <w:tmpl w:val="35485984"/>
    <w:lvl w:ilvl="0" w:tplc="9E44372C">
      <w:start w:val="1"/>
      <w:numFmt w:val="bullet"/>
      <w:lvlText w:val="В"/>
      <w:lvlJc w:val="left"/>
    </w:lvl>
    <w:lvl w:ilvl="1" w:tplc="1D0CB57C">
      <w:numFmt w:val="decimal"/>
      <w:lvlText w:val=""/>
      <w:lvlJc w:val="left"/>
    </w:lvl>
    <w:lvl w:ilvl="2" w:tplc="EDA2F8FE">
      <w:numFmt w:val="decimal"/>
      <w:lvlText w:val=""/>
      <w:lvlJc w:val="left"/>
    </w:lvl>
    <w:lvl w:ilvl="3" w:tplc="AE2EA722">
      <w:numFmt w:val="decimal"/>
      <w:lvlText w:val=""/>
      <w:lvlJc w:val="left"/>
    </w:lvl>
    <w:lvl w:ilvl="4" w:tplc="3CE69276">
      <w:numFmt w:val="decimal"/>
      <w:lvlText w:val=""/>
      <w:lvlJc w:val="left"/>
    </w:lvl>
    <w:lvl w:ilvl="5" w:tplc="34F4D15A">
      <w:numFmt w:val="decimal"/>
      <w:lvlText w:val=""/>
      <w:lvlJc w:val="left"/>
    </w:lvl>
    <w:lvl w:ilvl="6" w:tplc="0B72766C">
      <w:numFmt w:val="decimal"/>
      <w:lvlText w:val=""/>
      <w:lvlJc w:val="left"/>
    </w:lvl>
    <w:lvl w:ilvl="7" w:tplc="90DE0636">
      <w:numFmt w:val="decimal"/>
      <w:lvlText w:val=""/>
      <w:lvlJc w:val="left"/>
    </w:lvl>
    <w:lvl w:ilvl="8" w:tplc="8522CD88">
      <w:numFmt w:val="decimal"/>
      <w:lvlText w:val=""/>
      <w:lvlJc w:val="left"/>
    </w:lvl>
  </w:abstractNum>
  <w:abstractNum w:abstractNumId="5" w15:restartNumberingAfterBreak="0">
    <w:nsid w:val="0000260D"/>
    <w:multiLevelType w:val="hybridMultilevel"/>
    <w:tmpl w:val="94EA50D8"/>
    <w:lvl w:ilvl="0" w:tplc="E942089C">
      <w:start w:val="1"/>
      <w:numFmt w:val="bullet"/>
      <w:lvlText w:val="-"/>
      <w:lvlJc w:val="left"/>
    </w:lvl>
    <w:lvl w:ilvl="1" w:tplc="928ED278">
      <w:start w:val="1"/>
      <w:numFmt w:val="bullet"/>
      <w:lvlText w:val="-"/>
      <w:lvlJc w:val="left"/>
    </w:lvl>
    <w:lvl w:ilvl="2" w:tplc="FEE8919E">
      <w:numFmt w:val="decimal"/>
      <w:lvlText w:val=""/>
      <w:lvlJc w:val="left"/>
    </w:lvl>
    <w:lvl w:ilvl="3" w:tplc="FF46D102">
      <w:numFmt w:val="decimal"/>
      <w:lvlText w:val=""/>
      <w:lvlJc w:val="left"/>
    </w:lvl>
    <w:lvl w:ilvl="4" w:tplc="E098E556">
      <w:numFmt w:val="decimal"/>
      <w:lvlText w:val=""/>
      <w:lvlJc w:val="left"/>
    </w:lvl>
    <w:lvl w:ilvl="5" w:tplc="C03AF480">
      <w:numFmt w:val="decimal"/>
      <w:lvlText w:val=""/>
      <w:lvlJc w:val="left"/>
    </w:lvl>
    <w:lvl w:ilvl="6" w:tplc="9500CE38">
      <w:numFmt w:val="decimal"/>
      <w:lvlText w:val=""/>
      <w:lvlJc w:val="left"/>
    </w:lvl>
    <w:lvl w:ilvl="7" w:tplc="F29E61DC">
      <w:numFmt w:val="decimal"/>
      <w:lvlText w:val=""/>
      <w:lvlJc w:val="left"/>
    </w:lvl>
    <w:lvl w:ilvl="8" w:tplc="AD7E27DE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DD3E47F6"/>
    <w:lvl w:ilvl="0" w:tplc="31285C5E">
      <w:start w:val="1"/>
      <w:numFmt w:val="bullet"/>
      <w:lvlText w:val="-"/>
      <w:lvlJc w:val="left"/>
    </w:lvl>
    <w:lvl w:ilvl="1" w:tplc="E922610A">
      <w:start w:val="1"/>
      <w:numFmt w:val="bullet"/>
      <w:lvlText w:val="-"/>
      <w:lvlJc w:val="left"/>
    </w:lvl>
    <w:lvl w:ilvl="2" w:tplc="59E8A61E">
      <w:numFmt w:val="decimal"/>
      <w:lvlText w:val=""/>
      <w:lvlJc w:val="left"/>
    </w:lvl>
    <w:lvl w:ilvl="3" w:tplc="363618A8">
      <w:numFmt w:val="decimal"/>
      <w:lvlText w:val=""/>
      <w:lvlJc w:val="left"/>
    </w:lvl>
    <w:lvl w:ilvl="4" w:tplc="6436E834">
      <w:numFmt w:val="decimal"/>
      <w:lvlText w:val=""/>
      <w:lvlJc w:val="left"/>
    </w:lvl>
    <w:lvl w:ilvl="5" w:tplc="9AD8F716">
      <w:numFmt w:val="decimal"/>
      <w:lvlText w:val=""/>
      <w:lvlJc w:val="left"/>
    </w:lvl>
    <w:lvl w:ilvl="6" w:tplc="B63A6CFE">
      <w:numFmt w:val="decimal"/>
      <w:lvlText w:val=""/>
      <w:lvlJc w:val="left"/>
    </w:lvl>
    <w:lvl w:ilvl="7" w:tplc="B004FF8E">
      <w:numFmt w:val="decimal"/>
      <w:lvlText w:val=""/>
      <w:lvlJc w:val="left"/>
    </w:lvl>
    <w:lvl w:ilvl="8" w:tplc="96526672">
      <w:numFmt w:val="decimal"/>
      <w:lvlText w:val=""/>
      <w:lvlJc w:val="left"/>
    </w:lvl>
  </w:abstractNum>
  <w:abstractNum w:abstractNumId="7" w15:restartNumberingAfterBreak="0">
    <w:nsid w:val="00003A9E"/>
    <w:multiLevelType w:val="hybridMultilevel"/>
    <w:tmpl w:val="B03A5404"/>
    <w:lvl w:ilvl="0" w:tplc="8DF69108">
      <w:start w:val="1"/>
      <w:numFmt w:val="bullet"/>
      <w:lvlText w:val="-"/>
      <w:lvlJc w:val="left"/>
    </w:lvl>
    <w:lvl w:ilvl="1" w:tplc="6E925C96">
      <w:numFmt w:val="decimal"/>
      <w:lvlText w:val=""/>
      <w:lvlJc w:val="left"/>
    </w:lvl>
    <w:lvl w:ilvl="2" w:tplc="81AE81CA">
      <w:numFmt w:val="decimal"/>
      <w:lvlText w:val=""/>
      <w:lvlJc w:val="left"/>
    </w:lvl>
    <w:lvl w:ilvl="3" w:tplc="A73C4B3A">
      <w:numFmt w:val="decimal"/>
      <w:lvlText w:val=""/>
      <w:lvlJc w:val="left"/>
    </w:lvl>
    <w:lvl w:ilvl="4" w:tplc="744633F6">
      <w:numFmt w:val="decimal"/>
      <w:lvlText w:val=""/>
      <w:lvlJc w:val="left"/>
    </w:lvl>
    <w:lvl w:ilvl="5" w:tplc="B7E0B1C4">
      <w:numFmt w:val="decimal"/>
      <w:lvlText w:val=""/>
      <w:lvlJc w:val="left"/>
    </w:lvl>
    <w:lvl w:ilvl="6" w:tplc="22964CD6">
      <w:numFmt w:val="decimal"/>
      <w:lvlText w:val=""/>
      <w:lvlJc w:val="left"/>
    </w:lvl>
    <w:lvl w:ilvl="7" w:tplc="1E02A946">
      <w:numFmt w:val="decimal"/>
      <w:lvlText w:val=""/>
      <w:lvlJc w:val="left"/>
    </w:lvl>
    <w:lvl w:ilvl="8" w:tplc="65783AAA">
      <w:numFmt w:val="decimal"/>
      <w:lvlText w:val=""/>
      <w:lvlJc w:val="left"/>
    </w:lvl>
  </w:abstractNum>
  <w:abstractNum w:abstractNumId="8" w15:restartNumberingAfterBreak="0">
    <w:nsid w:val="00003BF6"/>
    <w:multiLevelType w:val="hybridMultilevel"/>
    <w:tmpl w:val="E4E47DAC"/>
    <w:lvl w:ilvl="0" w:tplc="9CE80666">
      <w:start w:val="1"/>
      <w:numFmt w:val="bullet"/>
      <w:lvlText w:val="-"/>
      <w:lvlJc w:val="left"/>
    </w:lvl>
    <w:lvl w:ilvl="1" w:tplc="BAF83AAA">
      <w:numFmt w:val="decimal"/>
      <w:lvlText w:val=""/>
      <w:lvlJc w:val="left"/>
    </w:lvl>
    <w:lvl w:ilvl="2" w:tplc="F57AD292">
      <w:numFmt w:val="decimal"/>
      <w:lvlText w:val=""/>
      <w:lvlJc w:val="left"/>
    </w:lvl>
    <w:lvl w:ilvl="3" w:tplc="E4CC1982">
      <w:numFmt w:val="decimal"/>
      <w:lvlText w:val=""/>
      <w:lvlJc w:val="left"/>
    </w:lvl>
    <w:lvl w:ilvl="4" w:tplc="F224D112">
      <w:numFmt w:val="decimal"/>
      <w:lvlText w:val=""/>
      <w:lvlJc w:val="left"/>
    </w:lvl>
    <w:lvl w:ilvl="5" w:tplc="4A8A2936">
      <w:numFmt w:val="decimal"/>
      <w:lvlText w:val=""/>
      <w:lvlJc w:val="left"/>
    </w:lvl>
    <w:lvl w:ilvl="6" w:tplc="7180A698">
      <w:numFmt w:val="decimal"/>
      <w:lvlText w:val=""/>
      <w:lvlJc w:val="left"/>
    </w:lvl>
    <w:lvl w:ilvl="7" w:tplc="C3F06BB8">
      <w:numFmt w:val="decimal"/>
      <w:lvlText w:val=""/>
      <w:lvlJc w:val="left"/>
    </w:lvl>
    <w:lvl w:ilvl="8" w:tplc="D960EE62">
      <w:numFmt w:val="decimal"/>
      <w:lvlText w:val=""/>
      <w:lvlJc w:val="left"/>
    </w:lvl>
  </w:abstractNum>
  <w:abstractNum w:abstractNumId="9" w15:restartNumberingAfterBreak="0">
    <w:nsid w:val="00003E12"/>
    <w:multiLevelType w:val="hybridMultilevel"/>
    <w:tmpl w:val="0A28091E"/>
    <w:lvl w:ilvl="0" w:tplc="4712F68E">
      <w:start w:val="1"/>
      <w:numFmt w:val="bullet"/>
      <w:lvlText w:val="-"/>
      <w:lvlJc w:val="left"/>
    </w:lvl>
    <w:lvl w:ilvl="1" w:tplc="5B52C5E0">
      <w:numFmt w:val="decimal"/>
      <w:lvlText w:val=""/>
      <w:lvlJc w:val="left"/>
    </w:lvl>
    <w:lvl w:ilvl="2" w:tplc="A85088C8">
      <w:numFmt w:val="decimal"/>
      <w:lvlText w:val=""/>
      <w:lvlJc w:val="left"/>
    </w:lvl>
    <w:lvl w:ilvl="3" w:tplc="FA260F54">
      <w:numFmt w:val="decimal"/>
      <w:lvlText w:val=""/>
      <w:lvlJc w:val="left"/>
    </w:lvl>
    <w:lvl w:ilvl="4" w:tplc="759C4702">
      <w:numFmt w:val="decimal"/>
      <w:lvlText w:val=""/>
      <w:lvlJc w:val="left"/>
    </w:lvl>
    <w:lvl w:ilvl="5" w:tplc="96721534">
      <w:numFmt w:val="decimal"/>
      <w:lvlText w:val=""/>
      <w:lvlJc w:val="left"/>
    </w:lvl>
    <w:lvl w:ilvl="6" w:tplc="B7C20160">
      <w:numFmt w:val="decimal"/>
      <w:lvlText w:val=""/>
      <w:lvlJc w:val="left"/>
    </w:lvl>
    <w:lvl w:ilvl="7" w:tplc="372A9AEC">
      <w:numFmt w:val="decimal"/>
      <w:lvlText w:val=""/>
      <w:lvlJc w:val="left"/>
    </w:lvl>
    <w:lvl w:ilvl="8" w:tplc="E3746254">
      <w:numFmt w:val="decimal"/>
      <w:lvlText w:val=""/>
      <w:lvlJc w:val="left"/>
    </w:lvl>
  </w:abstractNum>
  <w:abstractNum w:abstractNumId="10" w15:restartNumberingAfterBreak="0">
    <w:nsid w:val="00005878"/>
    <w:multiLevelType w:val="hybridMultilevel"/>
    <w:tmpl w:val="EDEE654C"/>
    <w:lvl w:ilvl="0" w:tplc="985C68B2">
      <w:start w:val="1"/>
      <w:numFmt w:val="bullet"/>
      <w:lvlText w:val="-"/>
      <w:lvlJc w:val="left"/>
    </w:lvl>
    <w:lvl w:ilvl="1" w:tplc="D7F6A5E0">
      <w:numFmt w:val="decimal"/>
      <w:lvlText w:val=""/>
      <w:lvlJc w:val="left"/>
    </w:lvl>
    <w:lvl w:ilvl="2" w:tplc="2EE8FA2A">
      <w:numFmt w:val="decimal"/>
      <w:lvlText w:val=""/>
      <w:lvlJc w:val="left"/>
    </w:lvl>
    <w:lvl w:ilvl="3" w:tplc="CD56EDF2">
      <w:numFmt w:val="decimal"/>
      <w:lvlText w:val=""/>
      <w:lvlJc w:val="left"/>
    </w:lvl>
    <w:lvl w:ilvl="4" w:tplc="F9A005DA">
      <w:numFmt w:val="decimal"/>
      <w:lvlText w:val=""/>
      <w:lvlJc w:val="left"/>
    </w:lvl>
    <w:lvl w:ilvl="5" w:tplc="B95468C8">
      <w:numFmt w:val="decimal"/>
      <w:lvlText w:val=""/>
      <w:lvlJc w:val="left"/>
    </w:lvl>
    <w:lvl w:ilvl="6" w:tplc="61E03656">
      <w:numFmt w:val="decimal"/>
      <w:lvlText w:val=""/>
      <w:lvlJc w:val="left"/>
    </w:lvl>
    <w:lvl w:ilvl="7" w:tplc="CA187502">
      <w:numFmt w:val="decimal"/>
      <w:lvlText w:val=""/>
      <w:lvlJc w:val="left"/>
    </w:lvl>
    <w:lvl w:ilvl="8" w:tplc="68B8BF70">
      <w:numFmt w:val="decimal"/>
      <w:lvlText w:val=""/>
      <w:lvlJc w:val="left"/>
    </w:lvl>
  </w:abstractNum>
  <w:abstractNum w:abstractNumId="11" w15:restartNumberingAfterBreak="0">
    <w:nsid w:val="00005CFD"/>
    <w:multiLevelType w:val="hybridMultilevel"/>
    <w:tmpl w:val="F1FE6464"/>
    <w:lvl w:ilvl="0" w:tplc="C6C2A8F4">
      <w:start w:val="1"/>
      <w:numFmt w:val="bullet"/>
      <w:lvlText w:val="-"/>
      <w:lvlJc w:val="left"/>
    </w:lvl>
    <w:lvl w:ilvl="1" w:tplc="17324B9A">
      <w:numFmt w:val="decimal"/>
      <w:lvlText w:val=""/>
      <w:lvlJc w:val="left"/>
    </w:lvl>
    <w:lvl w:ilvl="2" w:tplc="CC2A062A">
      <w:numFmt w:val="decimal"/>
      <w:lvlText w:val=""/>
      <w:lvlJc w:val="left"/>
    </w:lvl>
    <w:lvl w:ilvl="3" w:tplc="D422C06A">
      <w:numFmt w:val="decimal"/>
      <w:lvlText w:val=""/>
      <w:lvlJc w:val="left"/>
    </w:lvl>
    <w:lvl w:ilvl="4" w:tplc="1C10E89C">
      <w:numFmt w:val="decimal"/>
      <w:lvlText w:val=""/>
      <w:lvlJc w:val="left"/>
    </w:lvl>
    <w:lvl w:ilvl="5" w:tplc="2C28839C">
      <w:numFmt w:val="decimal"/>
      <w:lvlText w:val=""/>
      <w:lvlJc w:val="left"/>
    </w:lvl>
    <w:lvl w:ilvl="6" w:tplc="71E869E0">
      <w:numFmt w:val="decimal"/>
      <w:lvlText w:val=""/>
      <w:lvlJc w:val="left"/>
    </w:lvl>
    <w:lvl w:ilvl="7" w:tplc="1BD06472">
      <w:numFmt w:val="decimal"/>
      <w:lvlText w:val=""/>
      <w:lvlJc w:val="left"/>
    </w:lvl>
    <w:lvl w:ilvl="8" w:tplc="ED8E06B8">
      <w:numFmt w:val="decimal"/>
      <w:lvlText w:val=""/>
      <w:lvlJc w:val="left"/>
    </w:lvl>
  </w:abstractNum>
  <w:abstractNum w:abstractNumId="12" w15:restartNumberingAfterBreak="0">
    <w:nsid w:val="00005F32"/>
    <w:multiLevelType w:val="hybridMultilevel"/>
    <w:tmpl w:val="2C3437CA"/>
    <w:lvl w:ilvl="0" w:tplc="8B826DA2">
      <w:start w:val="1"/>
      <w:numFmt w:val="bullet"/>
      <w:lvlText w:val="-"/>
      <w:lvlJc w:val="left"/>
    </w:lvl>
    <w:lvl w:ilvl="1" w:tplc="4C10723E">
      <w:numFmt w:val="decimal"/>
      <w:lvlText w:val=""/>
      <w:lvlJc w:val="left"/>
    </w:lvl>
    <w:lvl w:ilvl="2" w:tplc="3222AFEE">
      <w:numFmt w:val="decimal"/>
      <w:lvlText w:val=""/>
      <w:lvlJc w:val="left"/>
    </w:lvl>
    <w:lvl w:ilvl="3" w:tplc="BCCC8158">
      <w:numFmt w:val="decimal"/>
      <w:lvlText w:val=""/>
      <w:lvlJc w:val="left"/>
    </w:lvl>
    <w:lvl w:ilvl="4" w:tplc="93D4A4AA">
      <w:numFmt w:val="decimal"/>
      <w:lvlText w:val=""/>
      <w:lvlJc w:val="left"/>
    </w:lvl>
    <w:lvl w:ilvl="5" w:tplc="C0B0A4CC">
      <w:numFmt w:val="decimal"/>
      <w:lvlText w:val=""/>
      <w:lvlJc w:val="left"/>
    </w:lvl>
    <w:lvl w:ilvl="6" w:tplc="96BC5658">
      <w:numFmt w:val="decimal"/>
      <w:lvlText w:val=""/>
      <w:lvlJc w:val="left"/>
    </w:lvl>
    <w:lvl w:ilvl="7" w:tplc="FC92F170">
      <w:numFmt w:val="decimal"/>
      <w:lvlText w:val=""/>
      <w:lvlJc w:val="left"/>
    </w:lvl>
    <w:lvl w:ilvl="8" w:tplc="E42031DA">
      <w:numFmt w:val="decimal"/>
      <w:lvlText w:val=""/>
      <w:lvlJc w:val="left"/>
    </w:lvl>
  </w:abstractNum>
  <w:abstractNum w:abstractNumId="13" w15:restartNumberingAfterBreak="0">
    <w:nsid w:val="00006B36"/>
    <w:multiLevelType w:val="hybridMultilevel"/>
    <w:tmpl w:val="D0223D00"/>
    <w:lvl w:ilvl="0" w:tplc="9134E6CA">
      <w:start w:val="1"/>
      <w:numFmt w:val="bullet"/>
      <w:lvlText w:val="-"/>
      <w:lvlJc w:val="left"/>
    </w:lvl>
    <w:lvl w:ilvl="1" w:tplc="750CE010">
      <w:start w:val="1"/>
      <w:numFmt w:val="bullet"/>
      <w:lvlText w:val="В"/>
      <w:lvlJc w:val="left"/>
    </w:lvl>
    <w:lvl w:ilvl="2" w:tplc="7AA0D200">
      <w:numFmt w:val="decimal"/>
      <w:lvlText w:val=""/>
      <w:lvlJc w:val="left"/>
    </w:lvl>
    <w:lvl w:ilvl="3" w:tplc="CECAD43E">
      <w:numFmt w:val="decimal"/>
      <w:lvlText w:val=""/>
      <w:lvlJc w:val="left"/>
    </w:lvl>
    <w:lvl w:ilvl="4" w:tplc="D6D2E1C6">
      <w:numFmt w:val="decimal"/>
      <w:lvlText w:val=""/>
      <w:lvlJc w:val="left"/>
    </w:lvl>
    <w:lvl w:ilvl="5" w:tplc="F74A5862">
      <w:numFmt w:val="decimal"/>
      <w:lvlText w:val=""/>
      <w:lvlJc w:val="left"/>
    </w:lvl>
    <w:lvl w:ilvl="6" w:tplc="3C7A84FA">
      <w:numFmt w:val="decimal"/>
      <w:lvlText w:val=""/>
      <w:lvlJc w:val="left"/>
    </w:lvl>
    <w:lvl w:ilvl="7" w:tplc="008A1DEC">
      <w:numFmt w:val="decimal"/>
      <w:lvlText w:val=""/>
      <w:lvlJc w:val="left"/>
    </w:lvl>
    <w:lvl w:ilvl="8" w:tplc="4B824B80">
      <w:numFmt w:val="decimal"/>
      <w:lvlText w:val=""/>
      <w:lvlJc w:val="left"/>
    </w:lvl>
  </w:abstractNum>
  <w:abstractNum w:abstractNumId="14" w15:restartNumberingAfterBreak="0">
    <w:nsid w:val="00006B89"/>
    <w:multiLevelType w:val="hybridMultilevel"/>
    <w:tmpl w:val="C12E8B68"/>
    <w:lvl w:ilvl="0" w:tplc="ABC086EE">
      <w:start w:val="1"/>
      <w:numFmt w:val="bullet"/>
      <w:lvlText w:val="К"/>
      <w:lvlJc w:val="left"/>
    </w:lvl>
    <w:lvl w:ilvl="1" w:tplc="CD20FA28">
      <w:numFmt w:val="decimal"/>
      <w:lvlText w:val=""/>
      <w:lvlJc w:val="left"/>
    </w:lvl>
    <w:lvl w:ilvl="2" w:tplc="9E327016">
      <w:numFmt w:val="decimal"/>
      <w:lvlText w:val=""/>
      <w:lvlJc w:val="left"/>
    </w:lvl>
    <w:lvl w:ilvl="3" w:tplc="88465DF0">
      <w:numFmt w:val="decimal"/>
      <w:lvlText w:val=""/>
      <w:lvlJc w:val="left"/>
    </w:lvl>
    <w:lvl w:ilvl="4" w:tplc="1FB01060">
      <w:numFmt w:val="decimal"/>
      <w:lvlText w:val=""/>
      <w:lvlJc w:val="left"/>
    </w:lvl>
    <w:lvl w:ilvl="5" w:tplc="B16059C4">
      <w:numFmt w:val="decimal"/>
      <w:lvlText w:val=""/>
      <w:lvlJc w:val="left"/>
    </w:lvl>
    <w:lvl w:ilvl="6" w:tplc="17264CB0">
      <w:numFmt w:val="decimal"/>
      <w:lvlText w:val=""/>
      <w:lvlJc w:val="left"/>
    </w:lvl>
    <w:lvl w:ilvl="7" w:tplc="496ABB96">
      <w:numFmt w:val="decimal"/>
      <w:lvlText w:val=""/>
      <w:lvlJc w:val="left"/>
    </w:lvl>
    <w:lvl w:ilvl="8" w:tplc="1D103024">
      <w:numFmt w:val="decimal"/>
      <w:lvlText w:val=""/>
      <w:lvlJc w:val="left"/>
    </w:lvl>
  </w:abstractNum>
  <w:abstractNum w:abstractNumId="15" w15:restartNumberingAfterBreak="0">
    <w:nsid w:val="00006E5D"/>
    <w:multiLevelType w:val="hybridMultilevel"/>
    <w:tmpl w:val="735025DE"/>
    <w:lvl w:ilvl="0" w:tplc="FC08413C">
      <w:start w:val="1"/>
      <w:numFmt w:val="bullet"/>
      <w:lvlText w:val="-"/>
      <w:lvlJc w:val="left"/>
    </w:lvl>
    <w:lvl w:ilvl="1" w:tplc="FAFEA896">
      <w:numFmt w:val="decimal"/>
      <w:lvlText w:val=""/>
      <w:lvlJc w:val="left"/>
    </w:lvl>
    <w:lvl w:ilvl="2" w:tplc="01EE728A">
      <w:numFmt w:val="decimal"/>
      <w:lvlText w:val=""/>
      <w:lvlJc w:val="left"/>
    </w:lvl>
    <w:lvl w:ilvl="3" w:tplc="74D23D74">
      <w:numFmt w:val="decimal"/>
      <w:lvlText w:val=""/>
      <w:lvlJc w:val="left"/>
    </w:lvl>
    <w:lvl w:ilvl="4" w:tplc="D8E43BF8">
      <w:numFmt w:val="decimal"/>
      <w:lvlText w:val=""/>
      <w:lvlJc w:val="left"/>
    </w:lvl>
    <w:lvl w:ilvl="5" w:tplc="02C00364">
      <w:numFmt w:val="decimal"/>
      <w:lvlText w:val=""/>
      <w:lvlJc w:val="left"/>
    </w:lvl>
    <w:lvl w:ilvl="6" w:tplc="71BCD53E">
      <w:numFmt w:val="decimal"/>
      <w:lvlText w:val=""/>
      <w:lvlJc w:val="left"/>
    </w:lvl>
    <w:lvl w:ilvl="7" w:tplc="3E36FE20">
      <w:numFmt w:val="decimal"/>
      <w:lvlText w:val=""/>
      <w:lvlJc w:val="left"/>
    </w:lvl>
    <w:lvl w:ilvl="8" w:tplc="CF00ABA0">
      <w:numFmt w:val="decimal"/>
      <w:lvlText w:val=""/>
      <w:lvlJc w:val="left"/>
    </w:lvl>
  </w:abstractNum>
  <w:abstractNum w:abstractNumId="16" w15:restartNumberingAfterBreak="0">
    <w:nsid w:val="0000797D"/>
    <w:multiLevelType w:val="hybridMultilevel"/>
    <w:tmpl w:val="F44232D2"/>
    <w:lvl w:ilvl="0" w:tplc="227C6A10">
      <w:start w:val="1"/>
      <w:numFmt w:val="bullet"/>
      <w:lvlText w:val="-"/>
      <w:lvlJc w:val="left"/>
    </w:lvl>
    <w:lvl w:ilvl="1" w:tplc="5560C594">
      <w:numFmt w:val="decimal"/>
      <w:lvlText w:val=""/>
      <w:lvlJc w:val="left"/>
    </w:lvl>
    <w:lvl w:ilvl="2" w:tplc="33E0A3EA">
      <w:numFmt w:val="decimal"/>
      <w:lvlText w:val=""/>
      <w:lvlJc w:val="left"/>
    </w:lvl>
    <w:lvl w:ilvl="3" w:tplc="CDC817D2">
      <w:numFmt w:val="decimal"/>
      <w:lvlText w:val=""/>
      <w:lvlJc w:val="left"/>
    </w:lvl>
    <w:lvl w:ilvl="4" w:tplc="3A9E2B7A">
      <w:numFmt w:val="decimal"/>
      <w:lvlText w:val=""/>
      <w:lvlJc w:val="left"/>
    </w:lvl>
    <w:lvl w:ilvl="5" w:tplc="62A00606">
      <w:numFmt w:val="decimal"/>
      <w:lvlText w:val=""/>
      <w:lvlJc w:val="left"/>
    </w:lvl>
    <w:lvl w:ilvl="6" w:tplc="55E0F208">
      <w:numFmt w:val="decimal"/>
      <w:lvlText w:val=""/>
      <w:lvlJc w:val="left"/>
    </w:lvl>
    <w:lvl w:ilvl="7" w:tplc="A5F2A1F2">
      <w:numFmt w:val="decimal"/>
      <w:lvlText w:val=""/>
      <w:lvlJc w:val="left"/>
    </w:lvl>
    <w:lvl w:ilvl="8" w:tplc="4A507648">
      <w:numFmt w:val="decimal"/>
      <w:lvlText w:val=""/>
      <w:lvlJc w:val="left"/>
    </w:lvl>
  </w:abstractNum>
  <w:abstractNum w:abstractNumId="17" w15:restartNumberingAfterBreak="0">
    <w:nsid w:val="00007A5A"/>
    <w:multiLevelType w:val="hybridMultilevel"/>
    <w:tmpl w:val="FFAE6B12"/>
    <w:lvl w:ilvl="0" w:tplc="E8D27092">
      <w:start w:val="1"/>
      <w:numFmt w:val="bullet"/>
      <w:lvlText w:val="-"/>
      <w:lvlJc w:val="left"/>
    </w:lvl>
    <w:lvl w:ilvl="1" w:tplc="18A039E6">
      <w:numFmt w:val="decimal"/>
      <w:lvlText w:val=""/>
      <w:lvlJc w:val="left"/>
    </w:lvl>
    <w:lvl w:ilvl="2" w:tplc="9416BE98">
      <w:numFmt w:val="decimal"/>
      <w:lvlText w:val=""/>
      <w:lvlJc w:val="left"/>
    </w:lvl>
    <w:lvl w:ilvl="3" w:tplc="657E17B6">
      <w:numFmt w:val="decimal"/>
      <w:lvlText w:val=""/>
      <w:lvlJc w:val="left"/>
    </w:lvl>
    <w:lvl w:ilvl="4" w:tplc="FC341DC2">
      <w:numFmt w:val="decimal"/>
      <w:lvlText w:val=""/>
      <w:lvlJc w:val="left"/>
    </w:lvl>
    <w:lvl w:ilvl="5" w:tplc="0AB05F28">
      <w:numFmt w:val="decimal"/>
      <w:lvlText w:val=""/>
      <w:lvlJc w:val="left"/>
    </w:lvl>
    <w:lvl w:ilvl="6" w:tplc="EDE02A0C">
      <w:numFmt w:val="decimal"/>
      <w:lvlText w:val=""/>
      <w:lvlJc w:val="left"/>
    </w:lvl>
    <w:lvl w:ilvl="7" w:tplc="9A8ED77E">
      <w:numFmt w:val="decimal"/>
      <w:lvlText w:val=""/>
      <w:lvlJc w:val="left"/>
    </w:lvl>
    <w:lvl w:ilvl="8" w:tplc="97506896">
      <w:numFmt w:val="decimal"/>
      <w:lvlText w:val=""/>
      <w:lvlJc w:val="left"/>
    </w:lvl>
  </w:abstractNum>
  <w:abstractNum w:abstractNumId="18" w15:restartNumberingAfterBreak="0">
    <w:nsid w:val="1D5C19D7"/>
    <w:multiLevelType w:val="multilevel"/>
    <w:tmpl w:val="00A2B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10"/>
  </w:num>
  <w:num w:numId="5">
    <w:abstractNumId w:val="11"/>
  </w:num>
  <w:num w:numId="6">
    <w:abstractNumId w:val="9"/>
  </w:num>
  <w:num w:numId="7">
    <w:abstractNumId w:val="1"/>
  </w:num>
  <w:num w:numId="8">
    <w:abstractNumId w:val="7"/>
  </w:num>
  <w:num w:numId="9">
    <w:abstractNumId w:val="16"/>
  </w:num>
  <w:num w:numId="10">
    <w:abstractNumId w:val="5"/>
  </w:num>
  <w:num w:numId="11">
    <w:abstractNumId w:val="14"/>
  </w:num>
  <w:num w:numId="12">
    <w:abstractNumId w:val="0"/>
  </w:num>
  <w:num w:numId="13">
    <w:abstractNumId w:val="13"/>
  </w:num>
  <w:num w:numId="14">
    <w:abstractNumId w:val="12"/>
  </w:num>
  <w:num w:numId="15">
    <w:abstractNumId w:val="8"/>
  </w:num>
  <w:num w:numId="16">
    <w:abstractNumId w:val="18"/>
  </w:num>
  <w:num w:numId="17">
    <w:abstractNumId w:val="6"/>
  </w:num>
  <w:num w:numId="18">
    <w:abstractNumId w:val="1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4505"/>
    <w:rsid w:val="000360CD"/>
    <w:rsid w:val="000517F9"/>
    <w:rsid w:val="0006378B"/>
    <w:rsid w:val="00064A48"/>
    <w:rsid w:val="00075765"/>
    <w:rsid w:val="000A4505"/>
    <w:rsid w:val="000C35B7"/>
    <w:rsid w:val="000C76F4"/>
    <w:rsid w:val="000F07C2"/>
    <w:rsid w:val="000F6825"/>
    <w:rsid w:val="000F6FC2"/>
    <w:rsid w:val="0011153F"/>
    <w:rsid w:val="00127368"/>
    <w:rsid w:val="00136370"/>
    <w:rsid w:val="00143C34"/>
    <w:rsid w:val="0014422E"/>
    <w:rsid w:val="0015388F"/>
    <w:rsid w:val="00154F98"/>
    <w:rsid w:val="0019186F"/>
    <w:rsid w:val="001D7322"/>
    <w:rsid w:val="001E77FF"/>
    <w:rsid w:val="00227079"/>
    <w:rsid w:val="002324A8"/>
    <w:rsid w:val="00241C69"/>
    <w:rsid w:val="00253186"/>
    <w:rsid w:val="002656D1"/>
    <w:rsid w:val="00272CAB"/>
    <w:rsid w:val="00283055"/>
    <w:rsid w:val="002961B3"/>
    <w:rsid w:val="002A2485"/>
    <w:rsid w:val="002A30B3"/>
    <w:rsid w:val="002B029D"/>
    <w:rsid w:val="002B1C44"/>
    <w:rsid w:val="002C7B31"/>
    <w:rsid w:val="002D3584"/>
    <w:rsid w:val="002E150A"/>
    <w:rsid w:val="002E7415"/>
    <w:rsid w:val="00305152"/>
    <w:rsid w:val="00333160"/>
    <w:rsid w:val="00341C12"/>
    <w:rsid w:val="00343A65"/>
    <w:rsid w:val="003C071B"/>
    <w:rsid w:val="003E7F34"/>
    <w:rsid w:val="003F2559"/>
    <w:rsid w:val="003F5D15"/>
    <w:rsid w:val="0040025C"/>
    <w:rsid w:val="00400F48"/>
    <w:rsid w:val="004038C2"/>
    <w:rsid w:val="00420E28"/>
    <w:rsid w:val="00444888"/>
    <w:rsid w:val="00474EA6"/>
    <w:rsid w:val="00475682"/>
    <w:rsid w:val="0048116A"/>
    <w:rsid w:val="00485912"/>
    <w:rsid w:val="00495F6B"/>
    <w:rsid w:val="004A380C"/>
    <w:rsid w:val="004B46CA"/>
    <w:rsid w:val="004C3212"/>
    <w:rsid w:val="004D196E"/>
    <w:rsid w:val="004E3D68"/>
    <w:rsid w:val="00521B05"/>
    <w:rsid w:val="00537C28"/>
    <w:rsid w:val="005428D9"/>
    <w:rsid w:val="0055151E"/>
    <w:rsid w:val="00556DBA"/>
    <w:rsid w:val="00575889"/>
    <w:rsid w:val="00581951"/>
    <w:rsid w:val="0058584A"/>
    <w:rsid w:val="00595C9F"/>
    <w:rsid w:val="005C33AC"/>
    <w:rsid w:val="005D1DE6"/>
    <w:rsid w:val="00621144"/>
    <w:rsid w:val="00626E67"/>
    <w:rsid w:val="00642770"/>
    <w:rsid w:val="00651D37"/>
    <w:rsid w:val="00664CA2"/>
    <w:rsid w:val="006812F9"/>
    <w:rsid w:val="00690489"/>
    <w:rsid w:val="0069147B"/>
    <w:rsid w:val="006A6202"/>
    <w:rsid w:val="006B0CFD"/>
    <w:rsid w:val="006B1E4D"/>
    <w:rsid w:val="006B7118"/>
    <w:rsid w:val="006D6AF3"/>
    <w:rsid w:val="006E7858"/>
    <w:rsid w:val="006F09DB"/>
    <w:rsid w:val="006F64C8"/>
    <w:rsid w:val="00702B14"/>
    <w:rsid w:val="00751EF3"/>
    <w:rsid w:val="00757C65"/>
    <w:rsid w:val="00780E5F"/>
    <w:rsid w:val="00780F91"/>
    <w:rsid w:val="00786438"/>
    <w:rsid w:val="007932A4"/>
    <w:rsid w:val="00793356"/>
    <w:rsid w:val="007974CE"/>
    <w:rsid w:val="007A500E"/>
    <w:rsid w:val="007A7124"/>
    <w:rsid w:val="007C4902"/>
    <w:rsid w:val="007F4FA7"/>
    <w:rsid w:val="0083056C"/>
    <w:rsid w:val="00832CC6"/>
    <w:rsid w:val="00835899"/>
    <w:rsid w:val="00864486"/>
    <w:rsid w:val="008749D1"/>
    <w:rsid w:val="00884D18"/>
    <w:rsid w:val="008B11EC"/>
    <w:rsid w:val="008D36F3"/>
    <w:rsid w:val="008E54F5"/>
    <w:rsid w:val="008E6089"/>
    <w:rsid w:val="008F0491"/>
    <w:rsid w:val="00916649"/>
    <w:rsid w:val="009268BE"/>
    <w:rsid w:val="00947792"/>
    <w:rsid w:val="00953363"/>
    <w:rsid w:val="00996012"/>
    <w:rsid w:val="009A31F0"/>
    <w:rsid w:val="009C0475"/>
    <w:rsid w:val="009C76F2"/>
    <w:rsid w:val="009E03FD"/>
    <w:rsid w:val="009E1C6E"/>
    <w:rsid w:val="009E24FB"/>
    <w:rsid w:val="009E36BE"/>
    <w:rsid w:val="009F31FB"/>
    <w:rsid w:val="00A009F1"/>
    <w:rsid w:val="00A10D32"/>
    <w:rsid w:val="00A32070"/>
    <w:rsid w:val="00A37625"/>
    <w:rsid w:val="00A744A1"/>
    <w:rsid w:val="00A94CC7"/>
    <w:rsid w:val="00AA2B21"/>
    <w:rsid w:val="00AD6760"/>
    <w:rsid w:val="00AD7574"/>
    <w:rsid w:val="00AE6DFD"/>
    <w:rsid w:val="00B05978"/>
    <w:rsid w:val="00B12C36"/>
    <w:rsid w:val="00B12E2A"/>
    <w:rsid w:val="00B35E78"/>
    <w:rsid w:val="00B3736F"/>
    <w:rsid w:val="00B41C12"/>
    <w:rsid w:val="00B44104"/>
    <w:rsid w:val="00B56233"/>
    <w:rsid w:val="00B83EC1"/>
    <w:rsid w:val="00BC1F75"/>
    <w:rsid w:val="00BD2124"/>
    <w:rsid w:val="00C3673B"/>
    <w:rsid w:val="00C562BF"/>
    <w:rsid w:val="00C97169"/>
    <w:rsid w:val="00CA554A"/>
    <w:rsid w:val="00CB35E6"/>
    <w:rsid w:val="00CF0735"/>
    <w:rsid w:val="00D11488"/>
    <w:rsid w:val="00D83AE7"/>
    <w:rsid w:val="00D92A8F"/>
    <w:rsid w:val="00DB3A50"/>
    <w:rsid w:val="00DB76B7"/>
    <w:rsid w:val="00DF3A78"/>
    <w:rsid w:val="00DF76D7"/>
    <w:rsid w:val="00E14AD3"/>
    <w:rsid w:val="00E91F73"/>
    <w:rsid w:val="00EA004E"/>
    <w:rsid w:val="00EA10E9"/>
    <w:rsid w:val="00EA1B06"/>
    <w:rsid w:val="00EB2E2C"/>
    <w:rsid w:val="00ED2C09"/>
    <w:rsid w:val="00EE3916"/>
    <w:rsid w:val="00EF7C84"/>
    <w:rsid w:val="00F0657F"/>
    <w:rsid w:val="00F11BCE"/>
    <w:rsid w:val="00F26878"/>
    <w:rsid w:val="00F376FF"/>
    <w:rsid w:val="00F41EC9"/>
    <w:rsid w:val="00F811E1"/>
    <w:rsid w:val="00F8531D"/>
    <w:rsid w:val="00FA61AD"/>
    <w:rsid w:val="00FD6283"/>
    <w:rsid w:val="00FF0D24"/>
    <w:rsid w:val="00FF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1" type="connector" idref="#_x0000_s1029"/>
        <o:r id="V:Rule12" type="connector" idref="#_x0000_s1032"/>
        <o:r id="V:Rule13" type="connector" idref="#_x0000_s1028"/>
        <o:r id="V:Rule14" type="connector" idref="#_x0000_s1030"/>
        <o:r id="V:Rule15" type="connector" idref="#_x0000_s1036"/>
        <o:r id="V:Rule16" type="connector" idref="#_x0000_s1026"/>
        <o:r id="V:Rule17" type="connector" idref="#_x0000_s1033"/>
        <o:r id="V:Rule18" type="connector" idref="#_x0000_s1037"/>
        <o:r id="V:Rule19" type="connector" idref="#_x0000_s1031"/>
        <o:r id="V:Rule20" type="connector" idref="#_x0000_s1027"/>
      </o:rules>
    </o:shapelayout>
  </w:shapeDefaults>
  <w:decimalSymbol w:val=","/>
  <w:listSeparator w:val=";"/>
  <w14:docId w14:val="12ADDC5F"/>
  <w15:docId w15:val="{0F7FE59B-A3DA-4A1E-AA2F-76FF260C4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table" w:styleId="a4">
    <w:name w:val="Table Grid"/>
    <w:basedOn w:val="a1"/>
    <w:uiPriority w:val="59"/>
    <w:rsid w:val="00E14A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Обычный нум. список"/>
    <w:basedOn w:val="a"/>
    <w:qFormat/>
    <w:rsid w:val="0040025C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7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CA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30B3"/>
  </w:style>
  <w:style w:type="paragraph" w:styleId="aa">
    <w:name w:val="footer"/>
    <w:basedOn w:val="a"/>
    <w:link w:val="ab"/>
    <w:uiPriority w:val="99"/>
    <w:semiHidden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30B3"/>
  </w:style>
  <w:style w:type="paragraph" w:customStyle="1" w:styleId="ConsPlusNormal">
    <w:name w:val="ConsPlusNormal"/>
    <w:link w:val="ConsPlusNormal0"/>
    <w:rsid w:val="00C971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C97169"/>
    <w:rPr>
      <w:rFonts w:ascii="Arial" w:eastAsia="Times New Roman" w:hAnsi="Arial" w:cs="Arial"/>
      <w:sz w:val="20"/>
      <w:szCs w:val="20"/>
    </w:rPr>
  </w:style>
  <w:style w:type="paragraph" w:styleId="ac">
    <w:name w:val="List Paragraph"/>
    <w:basedOn w:val="a"/>
    <w:uiPriority w:val="34"/>
    <w:qFormat/>
    <w:rsid w:val="00DB3A50"/>
    <w:pPr>
      <w:ind w:left="720"/>
      <w:contextualSpacing/>
    </w:pPr>
  </w:style>
  <w:style w:type="character" w:customStyle="1" w:styleId="fontstyle01">
    <w:name w:val="fontstyle01"/>
    <w:basedOn w:val="a0"/>
    <w:rsid w:val="006B1E4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B1E4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6B1E4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6B1E4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6B1E4D"/>
    <w:rPr>
      <w:rFonts w:ascii="Tahoma" w:eastAsia="Tahoma" w:hAnsi="Tahoma" w:cs="Tahom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0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rzim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5992B-BB9E-49A1-A0C2-787AA90FA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12</Pages>
  <Words>2867</Words>
  <Characters>16342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Ершова Елена Викторовна</dc:creator>
  <cp:lastModifiedBy>Admin</cp:lastModifiedBy>
  <cp:revision>28</cp:revision>
  <cp:lastPrinted>2021-12-01T03:08:00Z</cp:lastPrinted>
  <dcterms:created xsi:type="dcterms:W3CDTF">2019-10-21T05:17:00Z</dcterms:created>
  <dcterms:modified xsi:type="dcterms:W3CDTF">2022-03-22T07:11:00Z</dcterms:modified>
</cp:coreProperties>
</file>