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A81" w:rsidRDefault="005A5A81" w:rsidP="008466E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5A81">
        <w:rPr>
          <w:rFonts w:ascii="Times New Roman" w:hAnsi="Times New Roman" w:cs="Times New Roman"/>
          <w:sz w:val="28"/>
          <w:szCs w:val="28"/>
        </w:rPr>
        <w:t>Муниципально</w:t>
      </w:r>
      <w:r w:rsidR="006063FB">
        <w:rPr>
          <w:rFonts w:ascii="Times New Roman" w:hAnsi="Times New Roman" w:cs="Times New Roman"/>
          <w:sz w:val="28"/>
          <w:szCs w:val="28"/>
        </w:rPr>
        <w:t>е</w:t>
      </w:r>
      <w:r w:rsidRPr="005A5A81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6063FB">
        <w:rPr>
          <w:rFonts w:ascii="Times New Roman" w:hAnsi="Times New Roman" w:cs="Times New Roman"/>
          <w:sz w:val="28"/>
          <w:szCs w:val="28"/>
        </w:rPr>
        <w:t>е</w:t>
      </w:r>
      <w:r w:rsidRPr="005A5A8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063FB">
        <w:rPr>
          <w:rFonts w:ascii="Times New Roman" w:hAnsi="Times New Roman" w:cs="Times New Roman"/>
          <w:sz w:val="28"/>
          <w:szCs w:val="28"/>
        </w:rPr>
        <w:t>е</w:t>
      </w:r>
      <w:r w:rsidRPr="005A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81" w:rsidRPr="005A5A81" w:rsidRDefault="005A5A81" w:rsidP="008466EE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A5A81">
        <w:rPr>
          <w:rFonts w:ascii="Times New Roman" w:hAnsi="Times New Roman" w:cs="Times New Roman"/>
          <w:sz w:val="28"/>
          <w:szCs w:val="28"/>
        </w:rPr>
        <w:t>«</w:t>
      </w:r>
      <w:r w:rsidR="006023F1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Pr="005A5A81">
        <w:rPr>
          <w:rFonts w:ascii="Times New Roman" w:hAnsi="Times New Roman" w:cs="Times New Roman"/>
          <w:sz w:val="28"/>
          <w:szCs w:val="28"/>
        </w:rPr>
        <w:t xml:space="preserve"> Зиминского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5A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81" w:rsidRDefault="005A5A81" w:rsidP="008466E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A5A81" w:rsidRDefault="005A5A81" w:rsidP="008466E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3A9D" w:rsidRDefault="00B63A9D" w:rsidP="008466E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5A5A81">
        <w:rPr>
          <w:rFonts w:ascii="Times New Roman" w:hAnsi="Times New Roman" w:cs="Times New Roman"/>
          <w:sz w:val="24"/>
          <w:szCs w:val="24"/>
        </w:rPr>
        <w:t xml:space="preserve"> № </w:t>
      </w:r>
      <w:r w:rsidR="007001A7">
        <w:rPr>
          <w:rFonts w:ascii="Times New Roman" w:hAnsi="Times New Roman" w:cs="Times New Roman"/>
          <w:sz w:val="24"/>
          <w:szCs w:val="24"/>
        </w:rPr>
        <w:t>2</w:t>
      </w:r>
    </w:p>
    <w:p w:rsidR="00B63A9D" w:rsidRDefault="00B63A9D" w:rsidP="008466E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3A9D" w:rsidRDefault="00B63A9D" w:rsidP="008466E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66EE" w:rsidRDefault="005A5A81" w:rsidP="000D559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66EE">
        <w:rPr>
          <w:rFonts w:ascii="Times New Roman" w:hAnsi="Times New Roman" w:cs="Times New Roman"/>
          <w:sz w:val="24"/>
          <w:szCs w:val="24"/>
        </w:rPr>
        <w:t>т</w:t>
      </w:r>
      <w:r w:rsidR="00B63A9D">
        <w:rPr>
          <w:rFonts w:ascii="Times New Roman" w:hAnsi="Times New Roman" w:cs="Times New Roman"/>
          <w:sz w:val="24"/>
          <w:szCs w:val="24"/>
        </w:rPr>
        <w:t xml:space="preserve"> </w:t>
      </w:r>
      <w:r w:rsidR="008E2E4B">
        <w:rPr>
          <w:rFonts w:ascii="Times New Roman" w:hAnsi="Times New Roman" w:cs="Times New Roman"/>
          <w:sz w:val="24"/>
          <w:szCs w:val="24"/>
        </w:rPr>
        <w:t>«</w:t>
      </w:r>
      <w:r w:rsidR="007001A7" w:rsidRPr="007001A7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8E2E4B">
        <w:rPr>
          <w:rFonts w:ascii="Times New Roman" w:hAnsi="Times New Roman" w:cs="Times New Roman"/>
          <w:sz w:val="24"/>
          <w:szCs w:val="24"/>
        </w:rPr>
        <w:t>» «</w:t>
      </w:r>
      <w:r w:rsidR="007001A7" w:rsidRPr="007001A7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8E2E4B">
        <w:rPr>
          <w:rFonts w:ascii="Times New Roman" w:hAnsi="Times New Roman" w:cs="Times New Roman"/>
          <w:sz w:val="24"/>
          <w:szCs w:val="24"/>
        </w:rPr>
        <w:t>» 20</w:t>
      </w:r>
      <w:r w:rsidR="007001A7" w:rsidRPr="007001A7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8E2E4B">
        <w:rPr>
          <w:rFonts w:ascii="Times New Roman" w:hAnsi="Times New Roman" w:cs="Times New Roman"/>
          <w:sz w:val="24"/>
          <w:szCs w:val="24"/>
        </w:rPr>
        <w:t xml:space="preserve"> </w:t>
      </w:r>
      <w:r w:rsidR="004D53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2E4B">
        <w:rPr>
          <w:rFonts w:ascii="Times New Roman" w:hAnsi="Times New Roman" w:cs="Times New Roman"/>
          <w:sz w:val="24"/>
          <w:szCs w:val="24"/>
        </w:rPr>
        <w:t>г.</w:t>
      </w:r>
      <w:r w:rsidR="004D5343">
        <w:rPr>
          <w:rFonts w:ascii="Times New Roman" w:hAnsi="Times New Roman" w:cs="Times New Roman"/>
          <w:sz w:val="24"/>
          <w:szCs w:val="24"/>
        </w:rPr>
        <w:t xml:space="preserve"> </w:t>
      </w:r>
      <w:r w:rsidR="008E2E4B">
        <w:rPr>
          <w:rFonts w:ascii="Times New Roman" w:hAnsi="Times New Roman" w:cs="Times New Roman"/>
          <w:sz w:val="24"/>
          <w:szCs w:val="24"/>
        </w:rPr>
        <w:t>Зима</w:t>
      </w:r>
    </w:p>
    <w:p w:rsidR="005A5A81" w:rsidRDefault="005A5A81" w:rsidP="007D2E21">
      <w:pPr>
        <w:spacing w:line="276" w:lineRule="auto"/>
        <w:jc w:val="both"/>
      </w:pPr>
    </w:p>
    <w:p w:rsidR="00325FFA" w:rsidRDefault="00325FFA" w:rsidP="007D2E21">
      <w:pPr>
        <w:spacing w:line="276" w:lineRule="auto"/>
        <w:jc w:val="both"/>
      </w:pPr>
    </w:p>
    <w:p w:rsidR="005A5A81" w:rsidRDefault="008466EE" w:rsidP="00E57877">
      <w:pPr>
        <w:ind w:right="5243"/>
        <w:jc w:val="both"/>
      </w:pPr>
      <w:r>
        <w:t>О</w:t>
      </w:r>
      <w:r w:rsidR="004A580B">
        <w:t xml:space="preserve">б утверждении </w:t>
      </w:r>
      <w:r w:rsidR="00B63A9D">
        <w:t>П</w:t>
      </w:r>
      <w:r w:rsidR="004A580B">
        <w:t>оложения об оплате труда</w:t>
      </w:r>
      <w:r w:rsidR="00325FFA">
        <w:t xml:space="preserve"> </w:t>
      </w:r>
      <w:r>
        <w:t xml:space="preserve">работников </w:t>
      </w:r>
      <w:r w:rsidR="000B39B8">
        <w:t>м</w:t>
      </w:r>
      <w:r>
        <w:t>униципальн</w:t>
      </w:r>
      <w:r w:rsidR="000B39B8">
        <w:t>ого казенного</w:t>
      </w:r>
      <w:r w:rsidR="00325FFA">
        <w:t xml:space="preserve"> </w:t>
      </w:r>
      <w:r>
        <w:t>учреждени</w:t>
      </w:r>
      <w:r w:rsidR="004A580B">
        <w:t>я</w:t>
      </w:r>
      <w:r w:rsidR="00325FFA">
        <w:t xml:space="preserve"> </w:t>
      </w:r>
      <w:r w:rsidR="000B39B8">
        <w:t>«</w:t>
      </w:r>
      <w:r w:rsidR="00325FFA">
        <w:t>Единая дежурно-диспетчерская с</w:t>
      </w:r>
      <w:r w:rsidR="000B39B8">
        <w:t xml:space="preserve">лужба </w:t>
      </w:r>
      <w:r>
        <w:t>Зиминского район</w:t>
      </w:r>
      <w:r w:rsidR="000B39B8">
        <w:t>ного</w:t>
      </w:r>
      <w:r w:rsidR="00325FFA">
        <w:t xml:space="preserve"> </w:t>
      </w:r>
      <w:r w:rsidR="000B39B8">
        <w:t>муниципального</w:t>
      </w:r>
      <w:r w:rsidR="00325FFA">
        <w:t xml:space="preserve"> образования</w:t>
      </w:r>
      <w:r w:rsidR="000B39B8">
        <w:t>»</w:t>
      </w:r>
    </w:p>
    <w:p w:rsidR="008466EE" w:rsidRDefault="008466EE" w:rsidP="007D2E21">
      <w:pPr>
        <w:spacing w:line="276" w:lineRule="auto"/>
        <w:jc w:val="both"/>
      </w:pPr>
    </w:p>
    <w:p w:rsidR="001677B6" w:rsidRPr="00690E9C" w:rsidRDefault="001677B6" w:rsidP="007D2E21">
      <w:pPr>
        <w:spacing w:line="276" w:lineRule="auto"/>
        <w:jc w:val="both"/>
      </w:pPr>
    </w:p>
    <w:p w:rsidR="00B63A9D" w:rsidRDefault="000555B3" w:rsidP="008A6E86">
      <w:pPr>
        <w:pStyle w:val="af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A9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8466EE" w:rsidRPr="00B63A9D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</w:t>
      </w:r>
      <w:r w:rsidR="00325FFA">
        <w:rPr>
          <w:rFonts w:ascii="Times New Roman" w:hAnsi="Times New Roman" w:cs="Times New Roman"/>
          <w:color w:val="000000"/>
          <w:sz w:val="24"/>
          <w:szCs w:val="24"/>
        </w:rPr>
        <w:t>ями 135,</w:t>
      </w:r>
      <w:r w:rsidR="008466EE" w:rsidRPr="00B63A9D">
        <w:rPr>
          <w:rFonts w:ascii="Times New Roman" w:hAnsi="Times New Roman" w:cs="Times New Roman"/>
          <w:color w:val="000000"/>
          <w:sz w:val="24"/>
          <w:szCs w:val="24"/>
        </w:rPr>
        <w:t xml:space="preserve"> 144 Трудового кодекса Российской Федерации, </w:t>
      </w:r>
      <w:r w:rsidR="004767E8" w:rsidRPr="00B63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OLE_LINK1"/>
      <w:bookmarkStart w:id="1" w:name="OLE_LINK2"/>
      <w:r w:rsidR="00661B2D" w:rsidRPr="00661B2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="00661B2D" w:rsidRPr="00661B2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661B2D" w:rsidRPr="00661B2D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от 06.10.2003 </w:t>
      </w:r>
      <w:r w:rsidR="00661B2D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61B2D" w:rsidRPr="00661B2D">
        <w:rPr>
          <w:rFonts w:ascii="Times New Roman" w:hAnsi="Times New Roman" w:cs="Times New Roman"/>
          <w:color w:val="000000"/>
          <w:sz w:val="24"/>
          <w:szCs w:val="24"/>
        </w:rPr>
        <w:t xml:space="preserve"> 131-ФЗ </w:t>
      </w:r>
      <w:r w:rsidR="00661B2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61B2D" w:rsidRPr="00661B2D">
        <w:rPr>
          <w:rFonts w:ascii="Times New Roman" w:hAnsi="Times New Roman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61B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61B2D" w:rsidRPr="00661B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61B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67E8" w:rsidRPr="00B63A9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Зиминского районного муниципального образования от 31.12.2010 № 1348 «О порядке введения и установления систем оплаты труда работников муниципальных учреждений Зиминского районного муниципального образования, отличных от Единой тарифной сет</w:t>
      </w:r>
      <w:r w:rsidR="00887A44">
        <w:rPr>
          <w:rFonts w:ascii="Times New Roman" w:hAnsi="Times New Roman" w:cs="Times New Roman"/>
          <w:color w:val="000000"/>
          <w:sz w:val="24"/>
          <w:szCs w:val="24"/>
        </w:rPr>
        <w:t>ки»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57877" w:rsidRPr="00B63A9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Зиминского районного муниципального образования от 1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57877" w:rsidRPr="00B63A9D">
        <w:rPr>
          <w:rFonts w:ascii="Times New Roman" w:hAnsi="Times New Roman" w:cs="Times New Roman"/>
          <w:color w:val="000000"/>
          <w:sz w:val="24"/>
          <w:szCs w:val="24"/>
        </w:rPr>
        <w:t>.12.20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E57877" w:rsidRPr="00B63A9D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57877">
        <w:rPr>
          <w:rFonts w:ascii="Times New Roman" w:hAnsi="Times New Roman" w:cs="Times New Roman"/>
          <w:color w:val="000000"/>
          <w:sz w:val="24"/>
          <w:szCs w:val="24"/>
        </w:rPr>
        <w:t>87</w:t>
      </w:r>
      <w:r w:rsidR="00E57877" w:rsidRPr="00B63A9D">
        <w:rPr>
          <w:rFonts w:ascii="Times New Roman" w:hAnsi="Times New Roman" w:cs="Times New Roman"/>
          <w:color w:val="000000"/>
          <w:sz w:val="24"/>
          <w:szCs w:val="24"/>
        </w:rPr>
        <w:t>8 «О</w:t>
      </w:r>
      <w:r w:rsidR="008A6E86" w:rsidRPr="008A6E86">
        <w:t xml:space="preserve"> </w:t>
      </w:r>
      <w:r w:rsidR="008A6E86">
        <w:rPr>
          <w:rFonts w:ascii="Times New Roman" w:hAnsi="Times New Roman" w:cs="Times New Roman"/>
          <w:sz w:val="24"/>
          <w:szCs w:val="24"/>
        </w:rPr>
        <w:t xml:space="preserve">внесении изменений в Устав муниципального казенного учреждения «Служба Зиминского районного муниципального образования по решению вопросов гражданской обороны и </w:t>
      </w:r>
      <w:r w:rsidR="008A6E86">
        <w:rPr>
          <w:rFonts w:ascii="Times New Roman" w:hAnsi="Times New Roman" w:cs="Times New Roman"/>
        </w:rPr>
        <w:t>чрезвычайных ситуаций»</w:t>
      </w:r>
      <w:r w:rsidR="00887A4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bookmarkEnd w:id="0"/>
    <w:bookmarkEnd w:id="1"/>
    <w:p w:rsidR="004A580B" w:rsidRDefault="004A580B" w:rsidP="00E5787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E57877">
        <w:rPr>
          <w:color w:val="000000"/>
        </w:rPr>
        <w:t xml:space="preserve">Утвердить </w:t>
      </w:r>
      <w:r w:rsidR="00B63A9D" w:rsidRPr="00E57877">
        <w:rPr>
          <w:color w:val="000000"/>
        </w:rPr>
        <w:t>П</w:t>
      </w:r>
      <w:r w:rsidRPr="00E57877">
        <w:rPr>
          <w:color w:val="000000"/>
        </w:rPr>
        <w:t>оложени</w:t>
      </w:r>
      <w:r>
        <w:t>е</w:t>
      </w:r>
      <w:r w:rsidRPr="004A580B">
        <w:t xml:space="preserve"> </w:t>
      </w:r>
      <w:r>
        <w:t>об оплате труда работников муниципального казенного учреждения «</w:t>
      </w:r>
      <w:r w:rsidR="00BD176C">
        <w:t>Единая дежурно-диспетчерская с</w:t>
      </w:r>
      <w:r>
        <w:t>лужба Зиминского районного муниципального образования</w:t>
      </w:r>
      <w:r w:rsidR="00A4327D">
        <w:t>» (прилагается)</w:t>
      </w:r>
      <w:r w:rsidR="000555B3">
        <w:t>.</w:t>
      </w:r>
    </w:p>
    <w:p w:rsidR="00E57877" w:rsidRDefault="00E57877" w:rsidP="00E57877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>
        <w:t>Признать утратившими силу:</w:t>
      </w:r>
    </w:p>
    <w:p w:rsidR="00E57877" w:rsidRDefault="008A6E86" w:rsidP="00033941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line="276" w:lineRule="auto"/>
        <w:ind w:left="0" w:firstLine="709"/>
        <w:jc w:val="both"/>
      </w:pPr>
      <w:r>
        <w:t>приказ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11.10.2012 № 19 «Об утверждении</w:t>
      </w:r>
      <w:r w:rsidR="00033941">
        <w:t xml:space="preserve"> Положения об оплате труда работников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ситуаций», отличной от Единой тарифной сетки»;</w:t>
      </w:r>
    </w:p>
    <w:p w:rsidR="00033941" w:rsidRDefault="00033941" w:rsidP="00033941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приказ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21.11.2016 № 3 «О </w:t>
      </w:r>
      <w:r w:rsidR="00734082">
        <w:t xml:space="preserve">внесении изменений в приказ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11.10.2012 г. № 19 </w:t>
      </w:r>
      <w:r>
        <w:t>«Об утверждении Положения об оплате труда работников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ситуаций», отличной от Единой тарифной сетки»;</w:t>
      </w:r>
    </w:p>
    <w:p w:rsidR="00734082" w:rsidRDefault="00734082" w:rsidP="00033941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 xml:space="preserve">приказ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25.11.2016 № 20-л «О внесении изменения в Положение об оплате труда работников муниципального казенного учреждения «Служба Зиминского районного </w:t>
      </w:r>
      <w:r>
        <w:lastRenderedPageBreak/>
        <w:t>муниципального образования по решению вопросов гражданской обороны и чрезвычайных ситуаций», отличной от Единой тарифной сетки, утвержденное приказом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11.10.2012 г. № 19»;</w:t>
      </w:r>
    </w:p>
    <w:p w:rsidR="00734082" w:rsidRPr="00690E9C" w:rsidRDefault="00734082" w:rsidP="00033941">
      <w:pPr>
        <w:pStyle w:val="a7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</w:pPr>
      <w:r>
        <w:t>приказ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29.01.2020 № 1 «О внесении изменения в Положение об оплате труда работников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ситуаций», отличной от Единой тарифной сетки, утвержденное приказом муниципального казенного учреждения «Служба Зиминского районного муниципального образования по решению вопросов гражданской обороны и чрезвычайных ситуаций» от 11.10.2012 г. № 19».</w:t>
      </w:r>
    </w:p>
    <w:p w:rsidR="004C75B9" w:rsidRDefault="004C75B9" w:rsidP="00B06CE9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</w:pPr>
      <w:r w:rsidRPr="00B06CE9">
        <w:rPr>
          <w:color w:val="000000"/>
        </w:rPr>
        <w:t xml:space="preserve">Настоящий приказ </w:t>
      </w:r>
      <w:r>
        <w:t>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B06CE9" w:rsidRPr="00B06CE9" w:rsidRDefault="00B06CE9" w:rsidP="00B06CE9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rPr>
          <w:color w:val="000000"/>
        </w:rPr>
      </w:pPr>
      <w:r w:rsidRPr="00B06CE9">
        <w:rPr>
          <w:color w:val="000000"/>
        </w:rPr>
        <w:t>Настоящий приказ вступает в силу с 01.02.2023 года.</w:t>
      </w:r>
    </w:p>
    <w:p w:rsidR="00B63A9D" w:rsidRDefault="00B06CE9" w:rsidP="00B06CE9">
      <w:pPr>
        <w:spacing w:line="276" w:lineRule="auto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C75B9">
        <w:rPr>
          <w:color w:val="000000"/>
        </w:rPr>
        <w:t xml:space="preserve">. </w:t>
      </w:r>
      <w:r w:rsidR="008466EE" w:rsidRPr="00AB7983">
        <w:rPr>
          <w:color w:val="000000"/>
        </w:rPr>
        <w:t>Контроль исполнени</w:t>
      </w:r>
      <w:r w:rsidR="00161A04">
        <w:rPr>
          <w:color w:val="000000"/>
        </w:rPr>
        <w:t>я</w:t>
      </w:r>
      <w:r w:rsidR="008466EE" w:rsidRPr="00AB7983">
        <w:rPr>
          <w:color w:val="000000"/>
        </w:rPr>
        <w:t xml:space="preserve"> настоящего </w:t>
      </w:r>
      <w:r w:rsidR="00B63A9D">
        <w:rPr>
          <w:color w:val="000000"/>
        </w:rPr>
        <w:t>приказа оставляю за собой.</w:t>
      </w:r>
    </w:p>
    <w:p w:rsidR="00AF0627" w:rsidRPr="00AB7983" w:rsidRDefault="00AF0627" w:rsidP="000D5593">
      <w:pPr>
        <w:spacing w:line="276" w:lineRule="auto"/>
        <w:ind w:firstLine="709"/>
        <w:jc w:val="both"/>
        <w:rPr>
          <w:color w:val="000000"/>
        </w:rPr>
      </w:pPr>
    </w:p>
    <w:p w:rsidR="008466EE" w:rsidRPr="00AB7983" w:rsidRDefault="008466EE" w:rsidP="000D5593">
      <w:pPr>
        <w:spacing w:line="276" w:lineRule="auto"/>
        <w:jc w:val="both"/>
        <w:rPr>
          <w:color w:val="000000"/>
        </w:rPr>
      </w:pPr>
    </w:p>
    <w:p w:rsidR="008466EE" w:rsidRPr="00AB7983" w:rsidRDefault="008466EE" w:rsidP="007D2E21">
      <w:pPr>
        <w:spacing w:line="276" w:lineRule="auto"/>
        <w:ind w:left="360"/>
        <w:jc w:val="both"/>
        <w:rPr>
          <w:color w:val="000000"/>
        </w:rPr>
      </w:pPr>
    </w:p>
    <w:p w:rsidR="00DD2EE4" w:rsidRDefault="00B63A9D" w:rsidP="00A4327D">
      <w:pPr>
        <w:tabs>
          <w:tab w:val="left" w:pos="1320"/>
        </w:tabs>
        <w:spacing w:line="276" w:lineRule="auto"/>
        <w:rPr>
          <w:color w:val="000000"/>
        </w:rPr>
      </w:pPr>
      <w:r>
        <w:rPr>
          <w:color w:val="000000"/>
        </w:rPr>
        <w:t xml:space="preserve">Директор </w:t>
      </w:r>
      <w:r w:rsidR="00685F48">
        <w:rPr>
          <w:color w:val="000000"/>
        </w:rPr>
        <w:t>МКУ «</w:t>
      </w:r>
      <w:r w:rsidR="00DD2EE4">
        <w:rPr>
          <w:color w:val="000000"/>
        </w:rPr>
        <w:t>Единая дежурно-диспетчерская</w:t>
      </w:r>
    </w:p>
    <w:p w:rsidR="00F82E0D" w:rsidRDefault="00BF4269" w:rsidP="00A4327D">
      <w:pPr>
        <w:tabs>
          <w:tab w:val="left" w:pos="1320"/>
        </w:tabs>
        <w:spacing w:line="276" w:lineRule="auto"/>
        <w:rPr>
          <w:color w:val="000000"/>
        </w:rPr>
      </w:pPr>
      <w:r>
        <w:rPr>
          <w:color w:val="000000"/>
        </w:rPr>
        <w:t>с</w:t>
      </w:r>
      <w:r w:rsidR="00DD2EE4">
        <w:rPr>
          <w:color w:val="000000"/>
        </w:rPr>
        <w:t>лужба Зиминского районного муниципального</w:t>
      </w:r>
    </w:p>
    <w:p w:rsidR="00B63A9D" w:rsidRPr="007724B0" w:rsidRDefault="00F82E0D" w:rsidP="00A4327D">
      <w:pPr>
        <w:tabs>
          <w:tab w:val="left" w:pos="1320"/>
        </w:tabs>
        <w:spacing w:line="276" w:lineRule="auto"/>
        <w:rPr>
          <w:sz w:val="28"/>
          <w:szCs w:val="28"/>
        </w:rPr>
      </w:pPr>
      <w:r>
        <w:rPr>
          <w:color w:val="000000"/>
        </w:rPr>
        <w:t>образования</w:t>
      </w:r>
      <w:r w:rsidR="00685F48">
        <w:t>»</w:t>
      </w:r>
      <w:r w:rsidR="00B63A9D">
        <w:t xml:space="preserve"> </w:t>
      </w:r>
      <w:r w:rsidR="008466EE" w:rsidRPr="00AB7983">
        <w:rPr>
          <w:color w:val="000000"/>
        </w:rPr>
        <w:t xml:space="preserve">                           </w:t>
      </w:r>
      <w:r w:rsidR="00A4327D">
        <w:rPr>
          <w:color w:val="000000"/>
        </w:rPr>
        <w:t xml:space="preserve">                                                  </w:t>
      </w:r>
      <w:r w:rsidR="008466EE" w:rsidRPr="00AB7983">
        <w:rPr>
          <w:color w:val="000000"/>
        </w:rPr>
        <w:t xml:space="preserve">  </w:t>
      </w:r>
      <w:r>
        <w:rPr>
          <w:color w:val="000000"/>
        </w:rPr>
        <w:t xml:space="preserve">                               </w:t>
      </w:r>
      <w:r w:rsidR="00B63A9D">
        <w:rPr>
          <w:color w:val="000000"/>
        </w:rPr>
        <w:t>А.</w:t>
      </w:r>
      <w:r w:rsidR="00A4327D">
        <w:rPr>
          <w:color w:val="000000"/>
        </w:rPr>
        <w:t>М. Маслаков</w:t>
      </w:r>
      <w:r w:rsidR="008466EE" w:rsidRPr="00AB7983">
        <w:rPr>
          <w:color w:val="000000"/>
        </w:rPr>
        <w:t xml:space="preserve">                           </w:t>
      </w:r>
    </w:p>
    <w:p w:rsidR="008466EE" w:rsidRPr="007724B0" w:rsidRDefault="008466EE" w:rsidP="00B63A9D">
      <w:pPr>
        <w:spacing w:line="276" w:lineRule="auto"/>
        <w:rPr>
          <w:sz w:val="28"/>
          <w:szCs w:val="28"/>
        </w:rPr>
      </w:pPr>
    </w:p>
    <w:p w:rsidR="008466EE" w:rsidRPr="00DF7C10" w:rsidRDefault="008466EE" w:rsidP="007D2E21">
      <w:pPr>
        <w:spacing w:line="276" w:lineRule="auto"/>
        <w:jc w:val="both"/>
        <w:rPr>
          <w:sz w:val="28"/>
          <w:szCs w:val="28"/>
        </w:rPr>
      </w:pPr>
    </w:p>
    <w:p w:rsidR="008466EE" w:rsidRPr="00DF7C10" w:rsidRDefault="008466EE" w:rsidP="007D2E21">
      <w:pPr>
        <w:spacing w:line="276" w:lineRule="auto"/>
        <w:jc w:val="both"/>
        <w:rPr>
          <w:sz w:val="28"/>
          <w:szCs w:val="28"/>
        </w:rPr>
      </w:pPr>
    </w:p>
    <w:p w:rsidR="008466EE" w:rsidRPr="00DF7C10" w:rsidRDefault="008466EE" w:rsidP="007D2E21">
      <w:pPr>
        <w:spacing w:line="276" w:lineRule="auto"/>
        <w:jc w:val="both"/>
        <w:rPr>
          <w:sz w:val="28"/>
          <w:szCs w:val="28"/>
        </w:rPr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7D2E21">
      <w:pPr>
        <w:spacing w:line="276" w:lineRule="auto"/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8466EE" w:rsidRDefault="008466EE" w:rsidP="008466EE">
      <w:pPr>
        <w:jc w:val="both"/>
      </w:pPr>
    </w:p>
    <w:p w:rsidR="000555B3" w:rsidRDefault="000555B3" w:rsidP="003314B0">
      <w:pPr>
        <w:spacing w:line="276" w:lineRule="auto"/>
        <w:ind w:left="6096"/>
        <w:jc w:val="right"/>
        <w:rPr>
          <w:color w:val="000000"/>
        </w:rPr>
      </w:pPr>
      <w:bookmarkStart w:id="2" w:name="_GoBack"/>
      <w:bookmarkEnd w:id="2"/>
      <w:r>
        <w:rPr>
          <w:color w:val="000000"/>
        </w:rPr>
        <w:lastRenderedPageBreak/>
        <w:t>Приложение</w:t>
      </w:r>
    </w:p>
    <w:p w:rsidR="00B63A9D" w:rsidRDefault="000555B3" w:rsidP="00C40629">
      <w:pPr>
        <w:spacing w:line="276" w:lineRule="auto"/>
        <w:ind w:left="5245"/>
        <w:jc w:val="right"/>
        <w:rPr>
          <w:color w:val="000000"/>
        </w:rPr>
      </w:pPr>
      <w:r>
        <w:rPr>
          <w:color w:val="000000"/>
        </w:rPr>
        <w:t xml:space="preserve">к </w:t>
      </w:r>
      <w:r w:rsidR="00B63A9D">
        <w:rPr>
          <w:color w:val="000000"/>
        </w:rPr>
        <w:t>приказу</w:t>
      </w:r>
      <w:r w:rsidR="003314B0">
        <w:rPr>
          <w:color w:val="000000"/>
        </w:rPr>
        <w:t xml:space="preserve"> </w:t>
      </w:r>
      <w:r w:rsidR="00F156BB">
        <w:t>муниципального казенного учреждения</w:t>
      </w:r>
      <w:r w:rsidR="00FA70BD">
        <w:t xml:space="preserve"> </w:t>
      </w:r>
      <w:r w:rsidR="00C40629">
        <w:t xml:space="preserve">«Единая дежурно-диспетчерская служба Зиминского районного муниципального образования» </w:t>
      </w:r>
    </w:p>
    <w:p w:rsidR="00B63A9D" w:rsidRDefault="00B63A9D" w:rsidP="003314B0">
      <w:pPr>
        <w:spacing w:line="276" w:lineRule="auto"/>
        <w:ind w:left="6096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7001A7">
        <w:rPr>
          <w:color w:val="000000"/>
        </w:rPr>
        <w:t xml:space="preserve">9 января 2023 года  </w:t>
      </w:r>
      <w:r>
        <w:rPr>
          <w:color w:val="000000"/>
        </w:rPr>
        <w:t>№</w:t>
      </w:r>
      <w:r w:rsidR="007001A7">
        <w:rPr>
          <w:color w:val="000000"/>
        </w:rPr>
        <w:t>2</w:t>
      </w:r>
    </w:p>
    <w:p w:rsidR="00B63A9D" w:rsidRDefault="00B63A9D" w:rsidP="000555B3">
      <w:pPr>
        <w:jc w:val="right"/>
        <w:rPr>
          <w:color w:val="000000"/>
        </w:rPr>
      </w:pPr>
    </w:p>
    <w:p w:rsidR="003314B0" w:rsidRDefault="00B63A9D" w:rsidP="008C468A">
      <w:pPr>
        <w:spacing w:line="276" w:lineRule="auto"/>
        <w:jc w:val="center"/>
      </w:pPr>
      <w:r>
        <w:rPr>
          <w:color w:val="000000"/>
        </w:rPr>
        <w:t>П</w:t>
      </w:r>
      <w:r w:rsidR="000555B3" w:rsidRPr="004A580B">
        <w:rPr>
          <w:color w:val="000000"/>
        </w:rPr>
        <w:t>оложени</w:t>
      </w:r>
      <w:r w:rsidR="000555B3">
        <w:t>е</w:t>
      </w:r>
    </w:p>
    <w:p w:rsidR="000555B3" w:rsidRPr="00690E9C" w:rsidRDefault="000555B3" w:rsidP="008C468A">
      <w:pPr>
        <w:spacing w:line="276" w:lineRule="auto"/>
        <w:jc w:val="center"/>
      </w:pPr>
      <w:r>
        <w:t>об оплате труда работников муниципального казенного учреждения «</w:t>
      </w:r>
      <w:r w:rsidR="003314B0">
        <w:t>Единая дежурно-диспетчерская с</w:t>
      </w:r>
      <w:r>
        <w:t>лужба Зиминского районного муниципального образования</w:t>
      </w:r>
      <w:r w:rsidR="003314B0">
        <w:t>»</w:t>
      </w:r>
    </w:p>
    <w:p w:rsidR="000555B3" w:rsidRPr="00761F66" w:rsidRDefault="002F3B97" w:rsidP="00C40629">
      <w:pPr>
        <w:tabs>
          <w:tab w:val="left" w:pos="518"/>
        </w:tabs>
        <w:spacing w:before="240" w:after="240" w:line="276" w:lineRule="auto"/>
        <w:jc w:val="center"/>
      </w:pPr>
      <w:r>
        <w:t>Глава 1</w:t>
      </w:r>
      <w:r w:rsidR="000555B3" w:rsidRPr="00761F66">
        <w:t>. ОБЩИЕ ПОЛОЖЕНИЯ</w:t>
      </w:r>
    </w:p>
    <w:p w:rsidR="00887A44" w:rsidRDefault="000555B3" w:rsidP="00887A44">
      <w:pPr>
        <w:pStyle w:val="ConsNonformat"/>
        <w:widowControl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A9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87A44">
        <w:rPr>
          <w:rFonts w:ascii="Times New Roman" w:hAnsi="Times New Roman" w:cs="Times New Roman"/>
          <w:sz w:val="24"/>
          <w:szCs w:val="24"/>
        </w:rPr>
        <w:t>П</w:t>
      </w:r>
      <w:r w:rsidRPr="00B63A9D">
        <w:rPr>
          <w:rFonts w:ascii="Times New Roman" w:hAnsi="Times New Roman" w:cs="Times New Roman"/>
          <w:sz w:val="24"/>
          <w:szCs w:val="24"/>
        </w:rPr>
        <w:t>оложение об оплате труда работников муниципального казенного учреждения «</w:t>
      </w:r>
      <w:r w:rsidR="008C468A">
        <w:rPr>
          <w:rFonts w:ascii="Times New Roman" w:hAnsi="Times New Roman" w:cs="Times New Roman"/>
          <w:sz w:val="24"/>
          <w:szCs w:val="24"/>
        </w:rPr>
        <w:t>Единая дежурно-диспетчерская с</w:t>
      </w:r>
      <w:r w:rsidRPr="00B63A9D">
        <w:rPr>
          <w:rFonts w:ascii="Times New Roman" w:hAnsi="Times New Roman" w:cs="Times New Roman"/>
          <w:sz w:val="24"/>
          <w:szCs w:val="24"/>
        </w:rPr>
        <w:t xml:space="preserve">лужба Зиминского районного муниципального образования», (далее </w:t>
      </w:r>
      <w:r w:rsidR="00887A44">
        <w:rPr>
          <w:rFonts w:ascii="Times New Roman" w:hAnsi="Times New Roman" w:cs="Times New Roman"/>
          <w:sz w:val="24"/>
          <w:szCs w:val="24"/>
        </w:rPr>
        <w:t>соответственно –</w:t>
      </w:r>
      <w:r w:rsidRPr="00B63A9D">
        <w:rPr>
          <w:rFonts w:ascii="Times New Roman" w:hAnsi="Times New Roman" w:cs="Times New Roman"/>
          <w:sz w:val="24"/>
          <w:szCs w:val="24"/>
        </w:rPr>
        <w:t xml:space="preserve"> Положение</w:t>
      </w:r>
      <w:r w:rsidR="00887A44">
        <w:rPr>
          <w:rFonts w:ascii="Times New Roman" w:hAnsi="Times New Roman" w:cs="Times New Roman"/>
          <w:sz w:val="24"/>
          <w:szCs w:val="24"/>
        </w:rPr>
        <w:t>, Учреждение</w:t>
      </w:r>
      <w:r w:rsidRPr="00B63A9D">
        <w:rPr>
          <w:rFonts w:ascii="Times New Roman" w:hAnsi="Times New Roman" w:cs="Times New Roman"/>
          <w:sz w:val="24"/>
          <w:szCs w:val="24"/>
        </w:rPr>
        <w:t xml:space="preserve">), разработано в соответствии </w:t>
      </w:r>
      <w:r w:rsidR="008C468A" w:rsidRPr="008C468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9" w:tooltip="&quot;Трудовой кодекс Российской Федерации&quot; от 30.12.2001 N 197-ФЗ (ред. от 31.07.2020) (с изм. и доп., вступ. в силу с 13.08.2020){КонсультантПлюс}" w:history="1">
        <w:r w:rsidR="008C468A" w:rsidRPr="008C468A">
          <w:rPr>
            <w:rFonts w:ascii="Times New Roman" w:hAnsi="Times New Roman" w:cs="Times New Roman"/>
            <w:sz w:val="24"/>
            <w:szCs w:val="24"/>
          </w:rPr>
          <w:t>стать</w:t>
        </w:r>
        <w:r w:rsidR="00016B1B">
          <w:rPr>
            <w:rFonts w:ascii="Times New Roman" w:hAnsi="Times New Roman" w:cs="Times New Roman"/>
            <w:sz w:val="24"/>
            <w:szCs w:val="24"/>
          </w:rPr>
          <w:t>ями 135,</w:t>
        </w:r>
        <w:r w:rsidR="008C468A" w:rsidRPr="008C468A">
          <w:rPr>
            <w:rFonts w:ascii="Times New Roman" w:hAnsi="Times New Roman" w:cs="Times New Roman"/>
            <w:sz w:val="24"/>
            <w:szCs w:val="24"/>
          </w:rPr>
          <w:t xml:space="preserve"> 144</w:t>
        </w:r>
      </w:hyperlink>
      <w:r w:rsidR="008C468A" w:rsidRPr="008C468A">
        <w:rPr>
          <w:rFonts w:ascii="Times New Roman" w:hAnsi="Times New Roman" w:cs="Times New Roman"/>
          <w:sz w:val="24"/>
          <w:szCs w:val="24"/>
        </w:rPr>
        <w:t xml:space="preserve"> Трудового кодекса </w:t>
      </w:r>
      <w:r w:rsidRPr="00B63A9D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10" w:history="1">
        <w:r w:rsidRPr="00B63A9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3A9D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</w:t>
      </w:r>
      <w:r w:rsidR="008C468A">
        <w:rPr>
          <w:rFonts w:ascii="Times New Roman" w:hAnsi="Times New Roman" w:cs="Times New Roman"/>
          <w:sz w:val="24"/>
          <w:szCs w:val="24"/>
        </w:rPr>
        <w:t>№</w:t>
      </w:r>
      <w:r w:rsidRPr="00B63A9D">
        <w:rPr>
          <w:rFonts w:ascii="Times New Roman" w:hAnsi="Times New Roman" w:cs="Times New Roman"/>
          <w:sz w:val="24"/>
          <w:szCs w:val="24"/>
        </w:rPr>
        <w:t xml:space="preserve"> 131-ФЗ </w:t>
      </w:r>
      <w:r w:rsidR="008C468A">
        <w:rPr>
          <w:rFonts w:ascii="Times New Roman" w:hAnsi="Times New Roman" w:cs="Times New Roman"/>
          <w:sz w:val="24"/>
          <w:szCs w:val="24"/>
        </w:rPr>
        <w:t>«</w:t>
      </w:r>
      <w:r w:rsidRPr="00B63A9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8C468A">
        <w:rPr>
          <w:rFonts w:ascii="Times New Roman" w:hAnsi="Times New Roman" w:cs="Times New Roman"/>
          <w:sz w:val="24"/>
          <w:szCs w:val="24"/>
        </w:rPr>
        <w:t>»</w:t>
      </w:r>
      <w:r w:rsidRPr="00B63A9D">
        <w:rPr>
          <w:rFonts w:ascii="Times New Roman" w:hAnsi="Times New Roman" w:cs="Times New Roman"/>
          <w:sz w:val="24"/>
          <w:szCs w:val="24"/>
        </w:rPr>
        <w:t xml:space="preserve">, </w:t>
      </w:r>
      <w:r w:rsidR="00FD6AF5" w:rsidRPr="00B63A9D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Зиминского районного муниципальн</w:t>
      </w:r>
      <w:r w:rsidR="005F2D14">
        <w:rPr>
          <w:rFonts w:ascii="Times New Roman" w:hAnsi="Times New Roman" w:cs="Times New Roman"/>
          <w:color w:val="000000"/>
          <w:sz w:val="24"/>
          <w:szCs w:val="24"/>
        </w:rPr>
        <w:t>ого образования от 31.12.2010</w:t>
      </w:r>
      <w:r w:rsidR="00FD6AF5" w:rsidRPr="00B63A9D">
        <w:rPr>
          <w:rFonts w:ascii="Times New Roman" w:hAnsi="Times New Roman" w:cs="Times New Roman"/>
          <w:color w:val="000000"/>
          <w:sz w:val="24"/>
          <w:szCs w:val="24"/>
        </w:rPr>
        <w:t xml:space="preserve"> № 1348 «О порядке введения и установления систем оплаты труда работников муниципальных учреждений Зиминского районного муниципального образования, отличных от Единой тарифной сетки»</w:t>
      </w:r>
      <w:r w:rsidR="005F2D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C3814" w:rsidRDefault="00FD6AF5" w:rsidP="00887A44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A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A44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устанавливает систему оплаты труда работников Учреждения</w:t>
      </w:r>
      <w:r w:rsidR="005466F5">
        <w:rPr>
          <w:rFonts w:ascii="Times New Roman" w:hAnsi="Times New Roman" w:cs="Times New Roman"/>
          <w:color w:val="000000"/>
          <w:sz w:val="24"/>
          <w:szCs w:val="24"/>
        </w:rPr>
        <w:t>, в том числе руководителя Учреждения, заместителей руководителя Учреждения, главного бухгалтера Учреждения</w:t>
      </w:r>
      <w:r w:rsidR="00887A44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определяет:</w:t>
      </w:r>
    </w:p>
    <w:p w:rsidR="00887A44" w:rsidRPr="0012306E" w:rsidRDefault="00887A44" w:rsidP="00E26FB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2306E">
        <w:t>1) размеры окладов (должностных окладов) работников Учреждения</w:t>
      </w:r>
      <w:r w:rsidRPr="0012306E">
        <w:rPr>
          <w:rFonts w:eastAsiaTheme="minorHAnsi"/>
          <w:lang w:eastAsia="en-US"/>
        </w:rPr>
        <w:t>;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2) размеры и условия установления выплат компенсационного характера работникам Учреждения;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3) размеры, порядок и условия установления выплат стимулирующего характера работникам Учреждения;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4) показатели и критерии эффективности деятельности работников Учреждения;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5) порядок индексации заработной платы в связи с ростом потребительских цен на товары и услуги;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6) иные вопросы, связанные с оплатой труда работников Учреждения.</w:t>
      </w:r>
    </w:p>
    <w:p w:rsidR="00887A44" w:rsidRPr="0012306E" w:rsidRDefault="00887A44" w:rsidP="00E26FBC">
      <w:pPr>
        <w:pStyle w:val="ConsPlusNormal"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2. Условия оплаты труда, включая размеры окладов (должностных окладов) работников Учреждения, выплаты компенсационного и стимулирующего характера, являются обязательными для включения в трудовой договор, заключаемый между работником и работодателем.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12306E">
        <w:rPr>
          <w:rFonts w:ascii="Times New Roman" w:hAnsi="Times New Roman" w:cs="Times New Roman"/>
          <w:sz w:val="24"/>
          <w:szCs w:val="24"/>
        </w:rPr>
        <w:t xml:space="preserve">Штатное расписание Учреждения после согласования с </w:t>
      </w:r>
      <w:r w:rsidR="004C75B9">
        <w:rPr>
          <w:rFonts w:ascii="Times New Roman" w:hAnsi="Times New Roman" w:cs="Times New Roman"/>
          <w:sz w:val="24"/>
          <w:szCs w:val="24"/>
        </w:rPr>
        <w:t>администрацией</w:t>
      </w:r>
      <w:r w:rsidR="00E26FBC" w:rsidRPr="00E26FBC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(далее - </w:t>
      </w:r>
      <w:r w:rsidR="004C75B9">
        <w:rPr>
          <w:rFonts w:ascii="Times New Roman" w:hAnsi="Times New Roman" w:cs="Times New Roman"/>
          <w:sz w:val="24"/>
          <w:szCs w:val="24"/>
        </w:rPr>
        <w:t>учредитель</w:t>
      </w:r>
      <w:r w:rsidR="00E26FBC" w:rsidRPr="00E26FBC">
        <w:rPr>
          <w:rFonts w:ascii="Times New Roman" w:hAnsi="Times New Roman" w:cs="Times New Roman"/>
          <w:sz w:val="24"/>
          <w:szCs w:val="24"/>
        </w:rPr>
        <w:t>)</w:t>
      </w:r>
      <w:r w:rsidR="00E26FBC">
        <w:rPr>
          <w:rFonts w:ascii="Times New Roman" w:hAnsi="Times New Roman" w:cs="Times New Roman"/>
          <w:sz w:val="24"/>
          <w:szCs w:val="24"/>
        </w:rPr>
        <w:t>,</w:t>
      </w:r>
      <w:r w:rsidRPr="0012306E">
        <w:rPr>
          <w:rFonts w:ascii="Times New Roman" w:hAnsi="Times New Roman" w:cs="Times New Roman"/>
          <w:sz w:val="24"/>
          <w:szCs w:val="24"/>
        </w:rPr>
        <w:t xml:space="preserve"> утверждается руководителем Учреждения</w:t>
      </w:r>
      <w:r w:rsidRPr="001230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7A44" w:rsidRPr="0012306E" w:rsidRDefault="000D4C05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887A44" w:rsidRPr="001230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87A44" w:rsidRPr="0012306E">
        <w:rPr>
          <w:rFonts w:ascii="Times New Roman" w:hAnsi="Times New Roman" w:cs="Times New Roman"/>
          <w:sz w:val="24"/>
          <w:szCs w:val="24"/>
        </w:rPr>
        <w:t xml:space="preserve"> Наименования должностей и квалификационные требования к ним должны соответствовать наименованиям и требованиям, установленным в Едином тарифно-квалификационном справочнике работ и профессий рабочих, Едином квалификационном справочнике должностей </w:t>
      </w:r>
      <w:r w:rsidR="00887A44" w:rsidRPr="0012306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руководителей, специалистов и служащих или профессиональных стандартах.</w:t>
      </w:r>
    </w:p>
    <w:p w:rsidR="00590864" w:rsidRPr="006F6F08" w:rsidRDefault="0059086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F6F08">
        <w:rPr>
          <w:rFonts w:ascii="Times New Roman" w:hAnsi="Times New Roman" w:cs="Times New Roman"/>
          <w:sz w:val="24"/>
          <w:szCs w:val="24"/>
        </w:rPr>
        <w:t>. При формировании штатного расписания Учреждения допускается конкретизация наименования должности работников Учреждения с учетом специализации деятельности.</w:t>
      </w:r>
    </w:p>
    <w:p w:rsidR="00887A44" w:rsidRPr="0012306E" w:rsidRDefault="006F6F08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887A44" w:rsidRPr="0012306E">
        <w:rPr>
          <w:rFonts w:ascii="Times New Roman" w:hAnsi="Times New Roman" w:cs="Times New Roman"/>
          <w:color w:val="000000" w:themeColor="text1"/>
          <w:sz w:val="24"/>
          <w:szCs w:val="24"/>
        </w:rPr>
        <w:t>. Оплата труда работников</w:t>
      </w:r>
      <w:r w:rsidR="001469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Учреждения</w:t>
      </w:r>
      <w:r w:rsidR="00887A44" w:rsidRPr="0012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занятых по совместительству, а также на условиях неполного </w:t>
      </w:r>
      <w:r w:rsidR="00887A44" w:rsidRPr="0012306E">
        <w:rPr>
          <w:rFonts w:ascii="Times New Roman" w:hAnsi="Times New Roman" w:cs="Times New Roman"/>
          <w:sz w:val="24"/>
          <w:szCs w:val="24"/>
        </w:rPr>
        <w:t>рабочего времени, производится пропорционально отработанному времени.</w:t>
      </w:r>
    </w:p>
    <w:p w:rsidR="00887A44" w:rsidRPr="0012306E" w:rsidRDefault="00887A44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06E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:rsidR="00887A44" w:rsidRDefault="006F6F08" w:rsidP="00E26FBC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87A44" w:rsidRPr="0012306E">
        <w:rPr>
          <w:rFonts w:ascii="Times New Roman" w:hAnsi="Times New Roman" w:cs="Times New Roman"/>
          <w:sz w:val="24"/>
          <w:szCs w:val="24"/>
        </w:rPr>
        <w:t>. Месячная заработная плата работников Учреждения, полностью отработавших за этот период норму рабочего времени и выполнивших норму труда (трудовые обязанности), не может быть ниже минимального размера оплаты труда, установленного законодательством Российской Федерации, а при наличии Регионального соглашения о минимальной заработной плате в Иркутской области (далее - Соглашение) не может быть ниже размера минимальной заработной платы, установленного Соглашением.</w:t>
      </w:r>
    </w:p>
    <w:p w:rsidR="00887A44" w:rsidRDefault="006F6F08" w:rsidP="00E26FBC">
      <w:pPr>
        <w:pStyle w:val="ConsNonformat"/>
        <w:widowControl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87A44" w:rsidRPr="0012306E">
        <w:rPr>
          <w:rFonts w:ascii="Times New Roman" w:hAnsi="Times New Roman" w:cs="Times New Roman"/>
          <w:sz w:val="24"/>
          <w:szCs w:val="24"/>
        </w:rPr>
        <w:t xml:space="preserve">. </w:t>
      </w:r>
      <w:r w:rsidR="002F3B97" w:rsidRPr="002F3B97">
        <w:rPr>
          <w:rFonts w:ascii="Times New Roman" w:eastAsiaTheme="minorEastAsia" w:hAnsi="Times New Roman" w:cs="Times New Roman"/>
          <w:sz w:val="24"/>
          <w:szCs w:val="24"/>
        </w:rPr>
        <w:t>Финансирование расходов на оплату труда работников Учреждения осуществляется за счет средств бюджета Зиминского районного муниципального образования в пределах лимитов бюджетных обязательств, утвержденных Учреждению на соответствующий финансовый год.</w:t>
      </w:r>
    </w:p>
    <w:p w:rsidR="00473BAA" w:rsidRPr="002F3B97" w:rsidRDefault="006F6F08" w:rsidP="00E26FBC">
      <w:pPr>
        <w:pStyle w:val="ConsNonformat"/>
        <w:widowControl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473BAA">
        <w:rPr>
          <w:rFonts w:ascii="Times New Roman" w:eastAsiaTheme="minorEastAsia" w:hAnsi="Times New Roman" w:cs="Times New Roman"/>
          <w:sz w:val="24"/>
          <w:szCs w:val="24"/>
        </w:rPr>
        <w:t>. В настоящем Положении к понятию «работники Учреждения» далее по тексту Положения относятся работники Учреждения, за исключением рук</w:t>
      </w:r>
      <w:r w:rsidR="004A4794">
        <w:rPr>
          <w:rFonts w:ascii="Times New Roman" w:eastAsiaTheme="minorEastAsia" w:hAnsi="Times New Roman" w:cs="Times New Roman"/>
          <w:sz w:val="24"/>
          <w:szCs w:val="24"/>
        </w:rPr>
        <w:t>оводителя Учреждения, заместителей руководителя Учреждения, главного бухгалтера Учреждения.</w:t>
      </w:r>
    </w:p>
    <w:p w:rsidR="006C3814" w:rsidRPr="00D56C16" w:rsidRDefault="00D56C16" w:rsidP="004A4794">
      <w:pPr>
        <w:widowControl w:val="0"/>
        <w:autoSpaceDE w:val="0"/>
        <w:autoSpaceDN w:val="0"/>
        <w:adjustRightInd w:val="0"/>
        <w:spacing w:before="240" w:after="240"/>
        <w:jc w:val="center"/>
      </w:pPr>
      <w:r w:rsidRPr="00D56C16">
        <w:rPr>
          <w:rStyle w:val="markedcontent"/>
        </w:rPr>
        <w:t xml:space="preserve">Глава 2. </w:t>
      </w:r>
      <w:r w:rsidR="001469C9" w:rsidRPr="001469C9">
        <w:rPr>
          <w:rStyle w:val="markedcontent"/>
        </w:rPr>
        <w:t>ОПЛАТ</w:t>
      </w:r>
      <w:r w:rsidR="004A4794">
        <w:rPr>
          <w:rStyle w:val="markedcontent"/>
        </w:rPr>
        <w:t>А</w:t>
      </w:r>
      <w:r w:rsidR="001469C9" w:rsidRPr="001469C9">
        <w:rPr>
          <w:rStyle w:val="markedcontent"/>
        </w:rPr>
        <w:t xml:space="preserve"> ТРУДА</w:t>
      </w:r>
      <w:r w:rsidR="004A4794">
        <w:rPr>
          <w:rStyle w:val="markedcontent"/>
        </w:rPr>
        <w:t xml:space="preserve"> </w:t>
      </w:r>
      <w:r w:rsidR="001469C9" w:rsidRPr="001469C9">
        <w:rPr>
          <w:rStyle w:val="markedcontent"/>
        </w:rPr>
        <w:t>РАБОТНИКОВ УЧРЕЖДЕНИЯ</w:t>
      </w:r>
    </w:p>
    <w:p w:rsidR="00954F79" w:rsidRPr="00954F79" w:rsidRDefault="00170B85" w:rsidP="00954F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10</w:t>
      </w:r>
      <w:r w:rsidR="00954F79" w:rsidRPr="00954F79">
        <w:t>. Оплата труда работника Учреждения состоит из:</w:t>
      </w:r>
    </w:p>
    <w:p w:rsidR="00954F79" w:rsidRPr="00954F79" w:rsidRDefault="00954F79" w:rsidP="00954F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954F79">
        <w:t>1) оклада (должностного оклада);</w:t>
      </w:r>
    </w:p>
    <w:p w:rsidR="00954F79" w:rsidRPr="00954F79" w:rsidRDefault="004A4794" w:rsidP="00954F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954F79" w:rsidRPr="00954F79">
        <w:t>) выплат компенсационного характера;</w:t>
      </w:r>
    </w:p>
    <w:p w:rsidR="00954F79" w:rsidRPr="00954F79" w:rsidRDefault="004A4794" w:rsidP="00954F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954F79" w:rsidRPr="00954F79">
        <w:t>) выплат стимулирующего характера;</w:t>
      </w:r>
    </w:p>
    <w:p w:rsidR="00954F79" w:rsidRDefault="004A4794" w:rsidP="00954F7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954F79" w:rsidRPr="00954F79">
        <w:t>) выплат социального характера (далее - материальная помощь).</w:t>
      </w:r>
    </w:p>
    <w:p w:rsidR="004A4794" w:rsidRDefault="004A4794" w:rsidP="004A4794">
      <w:pPr>
        <w:widowControl w:val="0"/>
        <w:autoSpaceDE w:val="0"/>
        <w:autoSpaceDN w:val="0"/>
        <w:adjustRightInd w:val="0"/>
        <w:spacing w:before="240"/>
        <w:jc w:val="center"/>
        <w:rPr>
          <w:rStyle w:val="markedcontent"/>
        </w:rPr>
      </w:pPr>
      <w:r w:rsidRPr="00D56C16">
        <w:rPr>
          <w:rStyle w:val="markedcontent"/>
        </w:rPr>
        <w:t xml:space="preserve">Глава </w:t>
      </w:r>
      <w:r>
        <w:rPr>
          <w:rStyle w:val="markedcontent"/>
        </w:rPr>
        <w:t>3</w:t>
      </w:r>
      <w:r w:rsidRPr="00D56C16">
        <w:rPr>
          <w:rStyle w:val="markedcontent"/>
        </w:rPr>
        <w:t xml:space="preserve">. </w:t>
      </w:r>
      <w:r>
        <w:rPr>
          <w:rStyle w:val="markedcontent"/>
        </w:rPr>
        <w:t>РАЗМЕРЫ ОКЛАДОВ (ДОЛЖНОСТНЫХ ОКЛАДОВ</w:t>
      </w:r>
      <w:r w:rsidR="001469CE">
        <w:rPr>
          <w:rStyle w:val="markedcontent"/>
        </w:rPr>
        <w:t>)</w:t>
      </w:r>
      <w:r>
        <w:rPr>
          <w:rStyle w:val="markedcontent"/>
        </w:rPr>
        <w:t xml:space="preserve"> </w:t>
      </w:r>
    </w:p>
    <w:p w:rsidR="004A4794" w:rsidRPr="00D56C16" w:rsidRDefault="004A4794" w:rsidP="000D4C05">
      <w:pPr>
        <w:widowControl w:val="0"/>
        <w:autoSpaceDE w:val="0"/>
        <w:autoSpaceDN w:val="0"/>
        <w:adjustRightInd w:val="0"/>
        <w:spacing w:after="240"/>
        <w:jc w:val="center"/>
      </w:pPr>
      <w:r w:rsidRPr="001469C9">
        <w:rPr>
          <w:rStyle w:val="markedcontent"/>
        </w:rPr>
        <w:t>РАБОТНИКОВ УЧРЕЖДЕНИЯ</w:t>
      </w:r>
    </w:p>
    <w:p w:rsidR="00954F79" w:rsidRPr="00954F79" w:rsidRDefault="000D4C05" w:rsidP="00B922C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="00170B85">
        <w:t>1</w:t>
      </w:r>
      <w:r w:rsidR="00954F79" w:rsidRPr="00954F79">
        <w:t xml:space="preserve">. Оклады (должностные оклады) работников Учреждения устанавливаются </w:t>
      </w:r>
      <w:r w:rsidR="001F24CB" w:rsidRPr="00954F79">
        <w:t xml:space="preserve">штатным расписанием Учреждения </w:t>
      </w:r>
      <w:r w:rsidR="00954F79" w:rsidRPr="00954F79">
        <w:t>по квалификационным уровням профессиональных 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деятельности.</w:t>
      </w:r>
    </w:p>
    <w:p w:rsidR="00954F79" w:rsidRPr="00954F79" w:rsidRDefault="00B922C7" w:rsidP="00B922C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="00170B85">
        <w:t>2</w:t>
      </w:r>
      <w:r w:rsidR="00954F79" w:rsidRPr="00954F79">
        <w:t>.</w:t>
      </w:r>
      <w:r>
        <w:t xml:space="preserve"> </w:t>
      </w:r>
      <w:r w:rsidR="00954F79" w:rsidRPr="00954F79">
        <w:t xml:space="preserve">Конкретный размер оклада (должностного оклада) работника Учреждения устанавливается </w:t>
      </w:r>
      <w:r w:rsidR="000D4C05" w:rsidRPr="00323DE1">
        <w:t xml:space="preserve">в соответствии с </w:t>
      </w:r>
      <w:r w:rsidR="000D4C05">
        <w:t>П</w:t>
      </w:r>
      <w:r w:rsidR="000D4C05" w:rsidRPr="00323DE1">
        <w:t>риложением</w:t>
      </w:r>
      <w:r w:rsidR="000D4C05">
        <w:t xml:space="preserve"> 1</w:t>
      </w:r>
      <w:r w:rsidR="000D4C05" w:rsidRPr="00323DE1">
        <w:t xml:space="preserve"> к настоящему Положению</w:t>
      </w:r>
      <w:r w:rsidR="000D4C05">
        <w:t>.</w:t>
      </w:r>
      <w:r w:rsidR="00954F79" w:rsidRPr="00954F79">
        <w:t xml:space="preserve"> </w:t>
      </w:r>
    </w:p>
    <w:p w:rsidR="006C3814" w:rsidRPr="00761F66" w:rsidRDefault="004D63A8" w:rsidP="006921D5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jc w:val="center"/>
      </w:pPr>
      <w:bookmarkStart w:id="3" w:name="Par90"/>
      <w:bookmarkEnd w:id="3"/>
      <w:r>
        <w:t xml:space="preserve">Глава </w:t>
      </w:r>
      <w:r w:rsidR="0071402F">
        <w:t>4</w:t>
      </w:r>
      <w:r w:rsidR="006C3814" w:rsidRPr="00761F66">
        <w:t xml:space="preserve">. </w:t>
      </w:r>
      <w:r w:rsidR="0041431C" w:rsidRPr="00761F66">
        <w:t xml:space="preserve">РАЗМЕРЫ </w:t>
      </w:r>
      <w:r w:rsidR="0041431C">
        <w:t xml:space="preserve">И </w:t>
      </w:r>
      <w:r w:rsidR="006C3814" w:rsidRPr="00761F66">
        <w:t xml:space="preserve">УСЛОВИЯ </w:t>
      </w:r>
      <w:r w:rsidR="0041431C">
        <w:t>УСТАНОВЛЕНИЯ</w:t>
      </w:r>
      <w:r w:rsidR="006C3814" w:rsidRPr="00761F66">
        <w:t xml:space="preserve"> ВЫПЛАТ</w:t>
      </w:r>
    </w:p>
    <w:p w:rsidR="006C3814" w:rsidRPr="00761F66" w:rsidRDefault="006C3814" w:rsidP="00C40629">
      <w:pPr>
        <w:widowControl w:val="0"/>
        <w:autoSpaceDE w:val="0"/>
        <w:autoSpaceDN w:val="0"/>
        <w:adjustRightInd w:val="0"/>
        <w:spacing w:after="240"/>
        <w:jc w:val="center"/>
      </w:pPr>
      <w:r w:rsidRPr="00761F66">
        <w:t>КОМПЕНСАЦИОННОГО ХАРАКТЕРА</w:t>
      </w:r>
    </w:p>
    <w:p w:rsidR="00D748BE" w:rsidRDefault="009F2F94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>
        <w:t>1</w:t>
      </w:r>
      <w:r w:rsidR="00170B85">
        <w:t>3</w:t>
      </w:r>
      <w:r w:rsidR="006C3814" w:rsidRPr="00761F66">
        <w:t xml:space="preserve">. </w:t>
      </w:r>
      <w:r w:rsidR="000864F0" w:rsidRPr="000864F0">
        <w:t>Р</w:t>
      </w:r>
      <w:r w:rsidR="000864F0" w:rsidRPr="000864F0">
        <w:rPr>
          <w:rStyle w:val="markedcontent"/>
        </w:rPr>
        <w:t xml:space="preserve">аботникам </w:t>
      </w:r>
      <w:r w:rsidR="00D748BE">
        <w:rPr>
          <w:rStyle w:val="markedcontent"/>
        </w:rPr>
        <w:t>У</w:t>
      </w:r>
      <w:r w:rsidR="000864F0" w:rsidRPr="000864F0">
        <w:rPr>
          <w:rStyle w:val="markedcontent"/>
        </w:rPr>
        <w:t>чреждения устанавливаются следующие выплаты</w:t>
      </w:r>
      <w:r w:rsidR="000864F0" w:rsidRPr="000864F0">
        <w:br/>
      </w:r>
      <w:r w:rsidR="000864F0" w:rsidRPr="000864F0">
        <w:rPr>
          <w:rStyle w:val="markedcontent"/>
        </w:rPr>
        <w:t>компенсационного характера:</w:t>
      </w:r>
    </w:p>
    <w:p w:rsidR="00D748BE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1) доплата за работу с вредными и (или) опасными условиями труда;</w:t>
      </w:r>
    </w:p>
    <w:p w:rsidR="00D748BE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2) доплата за совмещение профессий (должностей), исполнение</w:t>
      </w:r>
      <w:r w:rsidR="00D748BE">
        <w:rPr>
          <w:rStyle w:val="markedcontent"/>
        </w:rPr>
        <w:t xml:space="preserve"> </w:t>
      </w:r>
      <w:r w:rsidRPr="000864F0">
        <w:rPr>
          <w:rStyle w:val="markedcontent"/>
        </w:rPr>
        <w:t>обязанностей</w:t>
      </w:r>
      <w:r w:rsidR="009F2F94">
        <w:rPr>
          <w:rStyle w:val="markedcontent"/>
        </w:rPr>
        <w:t xml:space="preserve"> временно отсутствующего работника</w:t>
      </w:r>
      <w:r w:rsidRPr="000864F0">
        <w:rPr>
          <w:rStyle w:val="markedcontent"/>
        </w:rPr>
        <w:t>;</w:t>
      </w:r>
    </w:p>
    <w:p w:rsidR="00D748BE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3) доплата за расширение зоны обслуживания;</w:t>
      </w:r>
    </w:p>
    <w:p w:rsidR="00D748BE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4) доплата за увеличение объема работы;</w:t>
      </w:r>
    </w:p>
    <w:p w:rsidR="00D748BE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 xml:space="preserve">5) оплата </w:t>
      </w:r>
      <w:r w:rsidR="009F2F94">
        <w:rPr>
          <w:rStyle w:val="markedcontent"/>
        </w:rPr>
        <w:t xml:space="preserve">за </w:t>
      </w:r>
      <w:r w:rsidRPr="000864F0">
        <w:rPr>
          <w:rStyle w:val="markedcontent"/>
        </w:rPr>
        <w:t>работ</w:t>
      </w:r>
      <w:r w:rsidR="009F2F94">
        <w:rPr>
          <w:rStyle w:val="markedcontent"/>
        </w:rPr>
        <w:t>у</w:t>
      </w:r>
      <w:r w:rsidRPr="000864F0">
        <w:rPr>
          <w:rStyle w:val="markedcontent"/>
        </w:rPr>
        <w:t xml:space="preserve"> в выходные </w:t>
      </w:r>
      <w:r w:rsidR="009F2F94">
        <w:rPr>
          <w:rStyle w:val="markedcontent"/>
        </w:rPr>
        <w:t xml:space="preserve">и нерабочие </w:t>
      </w:r>
      <w:r w:rsidR="009F2F94" w:rsidRPr="000864F0">
        <w:rPr>
          <w:rStyle w:val="markedcontent"/>
        </w:rPr>
        <w:t xml:space="preserve">праздничные </w:t>
      </w:r>
      <w:r w:rsidRPr="000864F0">
        <w:rPr>
          <w:rStyle w:val="markedcontent"/>
        </w:rPr>
        <w:t>дни;</w:t>
      </w:r>
    </w:p>
    <w:p w:rsidR="009F2F94" w:rsidRDefault="009F2F94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>
        <w:rPr>
          <w:rStyle w:val="markedcontent"/>
        </w:rPr>
        <w:lastRenderedPageBreak/>
        <w:t>6) оплата за работу в ночное время;</w:t>
      </w:r>
    </w:p>
    <w:p w:rsidR="009F2F94" w:rsidRDefault="009F2F94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>
        <w:rPr>
          <w:rStyle w:val="markedcontent"/>
        </w:rPr>
        <w:t>7) выплата за сверхурочную работу;</w:t>
      </w:r>
    </w:p>
    <w:p w:rsidR="00D748BE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8) надбавки за работу со сведениями, составляющими государственную</w:t>
      </w:r>
      <w:r w:rsidR="00D748BE">
        <w:rPr>
          <w:rStyle w:val="markedcontent"/>
        </w:rPr>
        <w:t xml:space="preserve"> </w:t>
      </w:r>
      <w:r w:rsidRPr="000864F0">
        <w:rPr>
          <w:rStyle w:val="markedcontent"/>
        </w:rPr>
        <w:t>тайну</w:t>
      </w:r>
      <w:r w:rsidR="009F2F94">
        <w:rPr>
          <w:rStyle w:val="markedcontent"/>
        </w:rPr>
        <w:t>;</w:t>
      </w:r>
    </w:p>
    <w:p w:rsidR="009F2F94" w:rsidRDefault="009F2F94" w:rsidP="009F2F9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>
        <w:rPr>
          <w:rStyle w:val="markedcontent"/>
        </w:rPr>
        <w:t>9</w:t>
      </w:r>
      <w:r w:rsidRPr="000864F0">
        <w:rPr>
          <w:rStyle w:val="markedcontent"/>
        </w:rPr>
        <w:t xml:space="preserve">) районный коэффициент </w:t>
      </w:r>
      <w:r w:rsidR="0071402F" w:rsidRPr="00323DE1">
        <w:t>и процентн</w:t>
      </w:r>
      <w:r w:rsidR="0071402F">
        <w:t>ая</w:t>
      </w:r>
      <w:r w:rsidR="0071402F" w:rsidRPr="00323DE1">
        <w:t xml:space="preserve"> надбав</w:t>
      </w:r>
      <w:r w:rsidR="0071402F">
        <w:t>ка</w:t>
      </w:r>
      <w:r w:rsidR="0071402F" w:rsidRPr="00323DE1">
        <w:t xml:space="preserve"> к заработной плате за работу в </w:t>
      </w:r>
      <w:r w:rsidR="0071402F">
        <w:t xml:space="preserve">южных </w:t>
      </w:r>
      <w:r w:rsidR="0071402F" w:rsidRPr="00323DE1">
        <w:t>районах</w:t>
      </w:r>
      <w:r w:rsidR="0071402F">
        <w:t xml:space="preserve"> Иркутской области.</w:t>
      </w:r>
    </w:p>
    <w:p w:rsidR="00167ECA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1</w:t>
      </w:r>
      <w:r w:rsidR="00170B85">
        <w:rPr>
          <w:rStyle w:val="markedcontent"/>
        </w:rPr>
        <w:t>4</w:t>
      </w:r>
      <w:r w:rsidRPr="000864F0">
        <w:rPr>
          <w:rStyle w:val="markedcontent"/>
        </w:rPr>
        <w:t xml:space="preserve">. </w:t>
      </w:r>
      <w:r w:rsidR="007D43E2">
        <w:rPr>
          <w:rStyle w:val="markedcontent"/>
        </w:rPr>
        <w:t>До</w:t>
      </w:r>
      <w:r w:rsidRPr="000864F0">
        <w:rPr>
          <w:rStyle w:val="markedcontent"/>
        </w:rPr>
        <w:t xml:space="preserve">плата работникам </w:t>
      </w:r>
      <w:r w:rsidR="000A5469">
        <w:rPr>
          <w:rStyle w:val="markedcontent"/>
        </w:rPr>
        <w:t>У</w:t>
      </w:r>
      <w:r w:rsidRPr="000864F0">
        <w:rPr>
          <w:rStyle w:val="markedcontent"/>
        </w:rPr>
        <w:t>чреждения, занятым на работах с вредными и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(или) опасными условиями труда, устанавливается по результатам специальной оценки условий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труда.</w:t>
      </w:r>
    </w:p>
    <w:p w:rsidR="00167ECA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1</w:t>
      </w:r>
      <w:r w:rsidR="00170B85">
        <w:rPr>
          <w:rStyle w:val="markedcontent"/>
        </w:rPr>
        <w:t>5</w:t>
      </w:r>
      <w:r w:rsidRPr="000864F0">
        <w:rPr>
          <w:rStyle w:val="markedcontent"/>
        </w:rPr>
        <w:t xml:space="preserve">. </w:t>
      </w:r>
      <w:r w:rsidR="007D43E2">
        <w:rPr>
          <w:rStyle w:val="markedcontent"/>
        </w:rPr>
        <w:t>До</w:t>
      </w:r>
      <w:r w:rsidRPr="000864F0">
        <w:rPr>
          <w:rStyle w:val="markedcontent"/>
        </w:rPr>
        <w:t>плат</w:t>
      </w:r>
      <w:r w:rsidR="007D43E2">
        <w:rPr>
          <w:rStyle w:val="markedcontent"/>
        </w:rPr>
        <w:t>ы</w:t>
      </w:r>
      <w:r w:rsidRPr="000864F0">
        <w:rPr>
          <w:rStyle w:val="markedcontent"/>
        </w:rPr>
        <w:t xml:space="preserve"> работникам </w:t>
      </w:r>
      <w:r w:rsidR="000A5469">
        <w:rPr>
          <w:rStyle w:val="markedcontent"/>
        </w:rPr>
        <w:t>У</w:t>
      </w:r>
      <w:r w:rsidRPr="000864F0">
        <w:rPr>
          <w:rStyle w:val="markedcontent"/>
        </w:rPr>
        <w:t>чреждения за совмещение профессий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(должностей), расширение зон обслуживания, увеличение объема работы или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исполнение обязанностей временно отсутствующего работника без освобождения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 xml:space="preserve">от работы, определенной трудовым договором, </w:t>
      </w:r>
      <w:r w:rsidR="007D43E2">
        <w:rPr>
          <w:rStyle w:val="markedcontent"/>
        </w:rPr>
        <w:t xml:space="preserve">работу в ночное время, </w:t>
      </w:r>
      <w:r w:rsidRPr="000864F0">
        <w:rPr>
          <w:rStyle w:val="markedcontent"/>
        </w:rPr>
        <w:t>в выходной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или нерабочий праздничный день осуществляются в порядке, установленном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Трудовым кодексом Российской Федерации.</w:t>
      </w:r>
    </w:p>
    <w:p w:rsidR="00167ECA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 xml:space="preserve">Размер </w:t>
      </w:r>
      <w:r w:rsidR="007D43E2">
        <w:rPr>
          <w:rStyle w:val="markedcontent"/>
        </w:rPr>
        <w:t>до</w:t>
      </w:r>
      <w:r w:rsidRPr="000864F0">
        <w:rPr>
          <w:rStyle w:val="markedcontent"/>
        </w:rPr>
        <w:t>платы за совмещение профессий (должностей), расширение зон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обслуживания, увеличение объема работы или исполнение обязанностей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временно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отсутствующего работника без освобождения от работы, определенной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трудовым договором, устанавливается по соглашению сторон трудового договора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с учетом содержания и (или) объема дополнительной работы в соответствии с</w:t>
      </w:r>
      <w:r w:rsidR="00167ECA">
        <w:rPr>
          <w:rStyle w:val="markedcontent"/>
        </w:rPr>
        <w:t xml:space="preserve"> </w:t>
      </w:r>
      <w:r w:rsidRPr="000864F0">
        <w:rPr>
          <w:rStyle w:val="markedcontent"/>
        </w:rPr>
        <w:t>Трудовым кодексом Российской Федерации.</w:t>
      </w:r>
    </w:p>
    <w:p w:rsidR="000A5469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Выполнение работ в выходной или нерабочий праздничный день</w:t>
      </w:r>
      <w:r w:rsidR="000A5469">
        <w:rPr>
          <w:rStyle w:val="markedcontent"/>
        </w:rPr>
        <w:t xml:space="preserve"> </w:t>
      </w:r>
      <w:r w:rsidRPr="000864F0">
        <w:rPr>
          <w:rStyle w:val="markedcontent"/>
        </w:rPr>
        <w:t>оплачивается в соответствии с Трудовым кодексом Российской Федерации. По</w:t>
      </w:r>
      <w:r w:rsidR="000A5469">
        <w:rPr>
          <w:rStyle w:val="markedcontent"/>
        </w:rPr>
        <w:t xml:space="preserve"> </w:t>
      </w:r>
      <w:r w:rsidRPr="000864F0">
        <w:rPr>
          <w:rStyle w:val="markedcontent"/>
        </w:rPr>
        <w:t>желанию работника, работавшего в выходной или нерабочий праздничный день,</w:t>
      </w:r>
      <w:r w:rsidR="000A5469">
        <w:rPr>
          <w:rStyle w:val="markedcontent"/>
        </w:rPr>
        <w:t xml:space="preserve"> </w:t>
      </w:r>
      <w:r w:rsidRPr="000864F0">
        <w:rPr>
          <w:rStyle w:val="markedcontent"/>
        </w:rPr>
        <w:t>ему может быть предоставлен другой день отдыха.</w:t>
      </w:r>
    </w:p>
    <w:p w:rsidR="006C3814" w:rsidRDefault="000864F0" w:rsidP="00D748B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markedcontent"/>
        </w:rPr>
      </w:pPr>
      <w:r w:rsidRPr="000864F0">
        <w:rPr>
          <w:rStyle w:val="markedcontent"/>
        </w:rPr>
        <w:t>1</w:t>
      </w:r>
      <w:r w:rsidR="00170B85">
        <w:rPr>
          <w:rStyle w:val="markedcontent"/>
        </w:rPr>
        <w:t>6</w:t>
      </w:r>
      <w:r w:rsidRPr="000864F0">
        <w:rPr>
          <w:rStyle w:val="markedcontent"/>
        </w:rPr>
        <w:t xml:space="preserve">. Работникам </w:t>
      </w:r>
      <w:r w:rsidR="000A5469">
        <w:rPr>
          <w:rStyle w:val="markedcontent"/>
        </w:rPr>
        <w:t>У</w:t>
      </w:r>
      <w:r w:rsidRPr="000864F0">
        <w:rPr>
          <w:rStyle w:val="markedcontent"/>
        </w:rPr>
        <w:t>чреждения, допущенным к государственной тайне на</w:t>
      </w:r>
      <w:r w:rsidR="000A5469">
        <w:rPr>
          <w:rStyle w:val="markedcontent"/>
        </w:rPr>
        <w:t xml:space="preserve"> </w:t>
      </w:r>
      <w:r w:rsidRPr="000864F0">
        <w:rPr>
          <w:rStyle w:val="markedcontent"/>
        </w:rPr>
        <w:t>постоянной основе, выплачивается ежемесячная процентная надбавка к</w:t>
      </w:r>
      <w:r w:rsidR="000A5469">
        <w:rPr>
          <w:rStyle w:val="markedcontent"/>
        </w:rPr>
        <w:t xml:space="preserve"> </w:t>
      </w:r>
      <w:r w:rsidRPr="000864F0">
        <w:rPr>
          <w:rStyle w:val="markedcontent"/>
        </w:rPr>
        <w:t>должностному окладу за работу со сведениями, составляющими государственную</w:t>
      </w:r>
      <w:r w:rsidR="000A5469">
        <w:rPr>
          <w:rStyle w:val="markedcontent"/>
        </w:rPr>
        <w:t xml:space="preserve"> тайну.</w:t>
      </w:r>
    </w:p>
    <w:p w:rsidR="0041431C" w:rsidRDefault="0041431C" w:rsidP="00C40629">
      <w:pPr>
        <w:spacing w:before="240" w:after="240"/>
        <w:jc w:val="center"/>
      </w:pPr>
      <w:bookmarkStart w:id="4" w:name="Par108"/>
      <w:bookmarkEnd w:id="4"/>
      <w:r w:rsidRPr="0041431C">
        <w:rPr>
          <w:rStyle w:val="markedcontent"/>
        </w:rPr>
        <w:t xml:space="preserve">Глава </w:t>
      </w:r>
      <w:r w:rsidR="0071402F">
        <w:rPr>
          <w:rStyle w:val="markedcontent"/>
        </w:rPr>
        <w:t>5</w:t>
      </w:r>
      <w:r w:rsidRPr="0041431C">
        <w:rPr>
          <w:rStyle w:val="markedcontent"/>
        </w:rPr>
        <w:t>. РАЗМЕРЫ, ПОРЯДОК И УСЛОВИЯ УСТАНОВЛЕНИЯ ВЫПЛАТ</w:t>
      </w:r>
      <w:r w:rsidRPr="0041431C">
        <w:br/>
      </w:r>
      <w:r w:rsidRPr="0041431C">
        <w:rPr>
          <w:rStyle w:val="markedcontent"/>
        </w:rPr>
        <w:t>СТИМУЛИРУЮЩЕГО ХАРАКТЕРА РАБОТНИКАМ УЧРЕЖДЕНИЯ</w:t>
      </w:r>
    </w:p>
    <w:p w:rsidR="00537BA7" w:rsidRDefault="0041431C" w:rsidP="00E001CD">
      <w:pPr>
        <w:spacing w:line="276" w:lineRule="auto"/>
        <w:ind w:firstLine="709"/>
        <w:jc w:val="both"/>
        <w:rPr>
          <w:rStyle w:val="markedcontent"/>
        </w:rPr>
      </w:pPr>
      <w:r w:rsidRPr="0041431C">
        <w:rPr>
          <w:rStyle w:val="markedcontent"/>
        </w:rPr>
        <w:t>1</w:t>
      </w:r>
      <w:r w:rsidR="00170B85">
        <w:rPr>
          <w:rStyle w:val="markedcontent"/>
        </w:rPr>
        <w:t>7</w:t>
      </w:r>
      <w:r w:rsidRPr="0041431C">
        <w:rPr>
          <w:rStyle w:val="markedcontent"/>
        </w:rPr>
        <w:t xml:space="preserve">. Работникам </w:t>
      </w:r>
      <w:r w:rsidR="00537BA7">
        <w:rPr>
          <w:rStyle w:val="markedcontent"/>
        </w:rPr>
        <w:t>У</w:t>
      </w:r>
      <w:r w:rsidR="006921D5">
        <w:rPr>
          <w:rStyle w:val="markedcontent"/>
        </w:rPr>
        <w:t>чреждения</w:t>
      </w:r>
      <w:r w:rsidRPr="0041431C">
        <w:rPr>
          <w:rStyle w:val="markedcontent"/>
        </w:rPr>
        <w:t xml:space="preserve"> устанавливаются следующие</w:t>
      </w:r>
      <w:r w:rsidR="00537BA7">
        <w:rPr>
          <w:rStyle w:val="markedcontent"/>
        </w:rPr>
        <w:t xml:space="preserve"> </w:t>
      </w:r>
      <w:r w:rsidRPr="0041431C">
        <w:rPr>
          <w:rStyle w:val="markedcontent"/>
        </w:rPr>
        <w:t>виды выплат</w:t>
      </w:r>
      <w:r w:rsidR="00537BA7">
        <w:rPr>
          <w:rStyle w:val="markedcontent"/>
        </w:rPr>
        <w:t xml:space="preserve"> </w:t>
      </w:r>
      <w:r w:rsidRPr="0041431C">
        <w:rPr>
          <w:rStyle w:val="markedcontent"/>
        </w:rPr>
        <w:t>стимулирующего характера:</w:t>
      </w:r>
    </w:p>
    <w:p w:rsidR="00537BA7" w:rsidRDefault="0041431C" w:rsidP="00E001CD">
      <w:pPr>
        <w:spacing w:line="276" w:lineRule="auto"/>
        <w:ind w:firstLine="709"/>
        <w:jc w:val="both"/>
        <w:rPr>
          <w:rStyle w:val="markedcontent"/>
        </w:rPr>
      </w:pPr>
      <w:r w:rsidRPr="0041431C">
        <w:rPr>
          <w:rStyle w:val="markedcontent"/>
        </w:rPr>
        <w:t xml:space="preserve">1) </w:t>
      </w:r>
      <w:r w:rsidR="00537BA7" w:rsidRPr="00761F66">
        <w:t>ежемесячная процентная надбавка к окладу (должностному окладу) за сложность, напряженность труда;</w:t>
      </w:r>
    </w:p>
    <w:p w:rsidR="00537BA7" w:rsidRDefault="00203D0A" w:rsidP="00E001CD">
      <w:pPr>
        <w:spacing w:line="276" w:lineRule="auto"/>
        <w:ind w:firstLine="709"/>
        <w:jc w:val="both"/>
      </w:pPr>
      <w:r>
        <w:rPr>
          <w:rStyle w:val="markedcontent"/>
        </w:rPr>
        <w:t>2</w:t>
      </w:r>
      <w:r w:rsidR="0041431C" w:rsidRPr="0041431C">
        <w:rPr>
          <w:rStyle w:val="markedcontent"/>
        </w:rPr>
        <w:t xml:space="preserve">) </w:t>
      </w:r>
      <w:r w:rsidR="00537BA7" w:rsidRPr="00761F66">
        <w:t>ежемесячная денежная премия к окладу (должностному окладу);</w:t>
      </w:r>
    </w:p>
    <w:p w:rsidR="003D4AD3" w:rsidRDefault="003D4AD3" w:rsidP="00E001CD">
      <w:pPr>
        <w:spacing w:line="276" w:lineRule="auto"/>
        <w:ind w:firstLine="709"/>
        <w:jc w:val="both"/>
        <w:rPr>
          <w:rStyle w:val="markedcontent"/>
        </w:rPr>
      </w:pPr>
      <w:r>
        <w:t xml:space="preserve">3) </w:t>
      </w:r>
      <w:r w:rsidRPr="00761F66">
        <w:t>ежемесячная процентная надбавка к окладу (должностному окладу) за выслугу лет;</w:t>
      </w:r>
    </w:p>
    <w:p w:rsidR="0024337B" w:rsidRDefault="003D4AD3" w:rsidP="00E001CD">
      <w:pPr>
        <w:spacing w:line="276" w:lineRule="auto"/>
        <w:ind w:firstLine="709"/>
        <w:jc w:val="both"/>
      </w:pPr>
      <w:r>
        <w:rPr>
          <w:rStyle w:val="markedcontent"/>
        </w:rPr>
        <w:t>4</w:t>
      </w:r>
      <w:r w:rsidR="0041431C" w:rsidRPr="0041431C">
        <w:rPr>
          <w:rStyle w:val="markedcontent"/>
        </w:rPr>
        <w:t xml:space="preserve">) </w:t>
      </w:r>
      <w:r w:rsidR="00EF6564" w:rsidRPr="00761F66">
        <w:t>единовременная премия за достижение высоких результатов в труде, выполнение особо важных и сложных заданий</w:t>
      </w:r>
      <w:r w:rsidR="0024337B">
        <w:t>;</w:t>
      </w:r>
    </w:p>
    <w:p w:rsidR="00B03837" w:rsidRDefault="00B03837" w:rsidP="00E001CD">
      <w:pPr>
        <w:spacing w:line="276" w:lineRule="auto"/>
        <w:ind w:firstLine="709"/>
        <w:jc w:val="both"/>
      </w:pPr>
      <w:r>
        <w:t xml:space="preserve">5) </w:t>
      </w:r>
      <w:r w:rsidRPr="00EC349C">
        <w:t>единовременн</w:t>
      </w:r>
      <w:r>
        <w:t>ая</w:t>
      </w:r>
      <w:r w:rsidRPr="00EC349C">
        <w:t xml:space="preserve"> выплат</w:t>
      </w:r>
      <w:r>
        <w:t>а</w:t>
      </w:r>
      <w:r w:rsidRPr="00EC349C">
        <w:t xml:space="preserve"> при предоставлении ежегодного оплачиваемого отпуска;</w:t>
      </w:r>
    </w:p>
    <w:p w:rsidR="00537BA7" w:rsidRDefault="00076781" w:rsidP="00E001CD">
      <w:pPr>
        <w:spacing w:line="276" w:lineRule="auto"/>
        <w:ind w:firstLine="709"/>
        <w:jc w:val="both"/>
        <w:rPr>
          <w:rStyle w:val="markedcontent"/>
        </w:rPr>
      </w:pPr>
      <w:r>
        <w:t>6</w:t>
      </w:r>
      <w:r w:rsidR="0024337B">
        <w:t>) единовременное поощрение в связи с юбилейными датами</w:t>
      </w:r>
      <w:r w:rsidR="00EF6564">
        <w:t>.</w:t>
      </w:r>
    </w:p>
    <w:p w:rsidR="003936BD" w:rsidRDefault="00DB3533" w:rsidP="00E001CD">
      <w:pPr>
        <w:spacing w:line="276" w:lineRule="auto"/>
        <w:ind w:firstLine="709"/>
        <w:jc w:val="both"/>
      </w:pPr>
      <w:r>
        <w:rPr>
          <w:rStyle w:val="markedcontent"/>
        </w:rPr>
        <w:t>1</w:t>
      </w:r>
      <w:r w:rsidR="00170B85">
        <w:rPr>
          <w:rStyle w:val="markedcontent"/>
        </w:rPr>
        <w:t>8</w:t>
      </w:r>
      <w:r>
        <w:rPr>
          <w:rStyle w:val="markedcontent"/>
        </w:rPr>
        <w:t xml:space="preserve">. </w:t>
      </w:r>
      <w:r w:rsidRPr="00761F66">
        <w:t xml:space="preserve">Ежемесячная </w:t>
      </w:r>
      <w:r w:rsidR="0071402F">
        <w:t xml:space="preserve">процентная </w:t>
      </w:r>
      <w:r w:rsidRPr="00761F66">
        <w:t>надбавка к окладу (должностному окладу) работника Учреждения за сложность, напряженность труда уста</w:t>
      </w:r>
      <w:r w:rsidR="003936BD">
        <w:t xml:space="preserve">навливается в размере до 100 %. </w:t>
      </w:r>
    </w:p>
    <w:p w:rsidR="00FB3500" w:rsidRDefault="003936BD" w:rsidP="00E001CD">
      <w:pPr>
        <w:spacing w:line="276" w:lineRule="auto"/>
        <w:ind w:firstLine="709"/>
        <w:jc w:val="both"/>
      </w:pPr>
      <w:r>
        <w:t>Конкретный размер ежемесячной надбавки устанавливается штатным расписанием</w:t>
      </w:r>
      <w:r w:rsidR="00FB3500">
        <w:t>.</w:t>
      </w:r>
    </w:p>
    <w:p w:rsidR="003E43A8" w:rsidRDefault="00DB3533" w:rsidP="00E001C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="00170B85">
        <w:t>9</w:t>
      </w:r>
      <w:r>
        <w:t xml:space="preserve">. </w:t>
      </w:r>
      <w:r w:rsidR="003E43A8" w:rsidRPr="002D0DBF">
        <w:t xml:space="preserve">При установлении ежемесячной </w:t>
      </w:r>
      <w:r w:rsidR="0071402F">
        <w:t xml:space="preserve">процентной </w:t>
      </w:r>
      <w:r w:rsidR="003E43A8" w:rsidRPr="002D0DBF">
        <w:t>надбавки учитывается степень сложности, напряженности выполняемых работ, профессиональный уровень исполнения должностных обязанностей.</w:t>
      </w:r>
    </w:p>
    <w:p w:rsidR="00DB3533" w:rsidRDefault="00170B85" w:rsidP="00E001C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20</w:t>
      </w:r>
      <w:r w:rsidR="003E43A8">
        <w:t xml:space="preserve">. </w:t>
      </w:r>
      <w:r w:rsidR="00DB3533" w:rsidRPr="00761F66">
        <w:t>Ежемесячная денежная премия к окладу (должностному окладу) работника Учреждения выплачивается с учетом личного вклада работника Учреждения в выполнение соответствующих задач, проявления инициативы и оперативности в работе.</w:t>
      </w:r>
    </w:p>
    <w:p w:rsidR="003B120B" w:rsidRPr="00761F66" w:rsidRDefault="003B120B" w:rsidP="00E001CD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170B85">
        <w:t>1</w:t>
      </w:r>
      <w:r>
        <w:t>. Ежемесячная денежная премия</w:t>
      </w:r>
      <w:r w:rsidRPr="00B644D1">
        <w:t xml:space="preserve"> выплачивается на основании правового акта </w:t>
      </w:r>
      <w:r>
        <w:lastRenderedPageBreak/>
        <w:t>руководителя Учреждени</w:t>
      </w:r>
      <w:r w:rsidRPr="00B644D1">
        <w:t>я.</w:t>
      </w:r>
    </w:p>
    <w:p w:rsidR="00DB3533" w:rsidRDefault="003E43A8" w:rsidP="00E001CD">
      <w:pPr>
        <w:spacing w:line="276" w:lineRule="auto"/>
        <w:ind w:firstLine="709"/>
        <w:jc w:val="both"/>
      </w:pPr>
      <w:r w:rsidRPr="00B644D1">
        <w:t>Максимальный размер ежемесячно</w:t>
      </w:r>
      <w:r>
        <w:t>й</w:t>
      </w:r>
      <w:r w:rsidRPr="00B644D1">
        <w:t xml:space="preserve"> денежно</w:t>
      </w:r>
      <w:r>
        <w:t>й</w:t>
      </w:r>
      <w:r w:rsidRPr="00B644D1">
        <w:t xml:space="preserve"> п</w:t>
      </w:r>
      <w:r>
        <w:t>ремии</w:t>
      </w:r>
      <w:r w:rsidRPr="00B644D1">
        <w:t xml:space="preserve"> </w:t>
      </w:r>
      <w:r w:rsidR="006564B6">
        <w:t>устанавливается в размере</w:t>
      </w:r>
      <w:r w:rsidR="00DB3533" w:rsidRPr="00761F66">
        <w:t xml:space="preserve"> </w:t>
      </w:r>
      <w:r w:rsidR="00DB3533" w:rsidRPr="006E6F44">
        <w:t>до 1</w:t>
      </w:r>
      <w:r w:rsidR="00FB3500">
        <w:t>0</w:t>
      </w:r>
      <w:r w:rsidR="00DB3533" w:rsidRPr="006E6F44">
        <w:t>0</w:t>
      </w:r>
      <w:r w:rsidR="00FB3500">
        <w:t xml:space="preserve"> </w:t>
      </w:r>
      <w:r w:rsidR="00DB3533" w:rsidRPr="006E6F44">
        <w:t>%.</w:t>
      </w:r>
    </w:p>
    <w:p w:rsidR="00992892" w:rsidRPr="00761F66" w:rsidRDefault="003B120B" w:rsidP="00992892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170B85">
        <w:t>2</w:t>
      </w:r>
      <w:r w:rsidR="00DB5B76">
        <w:t xml:space="preserve">. </w:t>
      </w:r>
      <w:r w:rsidR="00992892">
        <w:t>Р</w:t>
      </w:r>
      <w:r w:rsidR="00992892" w:rsidRPr="00761F66">
        <w:t>азмер ежемесячной процентной надбавки к окладу (должностному окладу) работника Учреждения за выслугу лет (далее - надбавка за выслугу лет)</w:t>
      </w:r>
      <w:r w:rsidR="00992892">
        <w:t xml:space="preserve"> устанавливается в следующих размерах</w:t>
      </w:r>
      <w:r w:rsidR="00992892" w:rsidRPr="00761F66">
        <w:t>:</w:t>
      </w:r>
    </w:p>
    <w:p w:rsidR="00992892" w:rsidRPr="00C40629" w:rsidRDefault="00992892" w:rsidP="00992892">
      <w:pPr>
        <w:widowControl w:val="0"/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4706"/>
      </w:tblGrid>
      <w:tr w:rsidR="00992892" w:rsidRPr="00761F66" w:rsidTr="00076781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761F66" w:rsidRDefault="00992892" w:rsidP="00FD30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6">
              <w:rPr>
                <w:rFonts w:ascii="Times New Roman" w:hAnsi="Times New Roman" w:cs="Times New Roman"/>
                <w:sz w:val="24"/>
                <w:szCs w:val="24"/>
              </w:rPr>
              <w:t xml:space="preserve">  Стаж работы  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761F66" w:rsidRDefault="00992892" w:rsidP="00076781">
            <w:pPr>
              <w:pStyle w:val="ConsPlusCell"/>
              <w:ind w:right="-1883"/>
              <w:rPr>
                <w:rFonts w:ascii="Times New Roman" w:hAnsi="Times New Roman" w:cs="Times New Roman"/>
                <w:sz w:val="24"/>
                <w:szCs w:val="24"/>
              </w:rPr>
            </w:pPr>
            <w:r w:rsidRPr="00761F66">
              <w:rPr>
                <w:rFonts w:ascii="Times New Roman" w:hAnsi="Times New Roman" w:cs="Times New Roman"/>
                <w:sz w:val="24"/>
                <w:szCs w:val="24"/>
              </w:rPr>
              <w:t xml:space="preserve"> Размер, % к ок</w:t>
            </w:r>
            <w:r w:rsidR="00076781">
              <w:rPr>
                <w:rFonts w:ascii="Times New Roman" w:hAnsi="Times New Roman" w:cs="Times New Roman"/>
                <w:sz w:val="24"/>
                <w:szCs w:val="24"/>
              </w:rPr>
              <w:t xml:space="preserve">ладу </w:t>
            </w:r>
            <w:r w:rsidRPr="00761F66">
              <w:rPr>
                <w:rFonts w:ascii="Times New Roman" w:hAnsi="Times New Roman" w:cs="Times New Roman"/>
                <w:sz w:val="24"/>
                <w:szCs w:val="24"/>
              </w:rPr>
              <w:t>(должностному окладу)</w:t>
            </w:r>
          </w:p>
        </w:tc>
      </w:tr>
      <w:tr w:rsidR="00992892" w:rsidRPr="00761F66" w:rsidTr="0007678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9818D4" w:rsidRDefault="00992892" w:rsidP="00992892">
            <w:r w:rsidRPr="009818D4">
              <w:t>от 3 до 8 лет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125277" w:rsidRDefault="00992892" w:rsidP="00992892">
            <w:pPr>
              <w:jc w:val="center"/>
            </w:pPr>
            <w:r w:rsidRPr="00125277">
              <w:t>10</w:t>
            </w:r>
          </w:p>
        </w:tc>
      </w:tr>
      <w:tr w:rsidR="00992892" w:rsidRPr="00761F66" w:rsidTr="0007678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9818D4" w:rsidRDefault="00992892" w:rsidP="00992892">
            <w:r w:rsidRPr="009818D4">
              <w:t>от 8 до 13 лет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125277" w:rsidRDefault="00992892" w:rsidP="00992892">
            <w:pPr>
              <w:jc w:val="center"/>
            </w:pPr>
            <w:r w:rsidRPr="00125277">
              <w:t>15</w:t>
            </w:r>
          </w:p>
        </w:tc>
      </w:tr>
      <w:tr w:rsidR="00992892" w:rsidRPr="00761F66" w:rsidTr="0007678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9818D4" w:rsidRDefault="00992892" w:rsidP="00992892">
            <w:r w:rsidRPr="009818D4">
              <w:t>от 13 до 18 лет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125277" w:rsidRDefault="00992892" w:rsidP="00992892">
            <w:pPr>
              <w:jc w:val="center"/>
            </w:pPr>
            <w:r w:rsidRPr="00125277">
              <w:t>20</w:t>
            </w:r>
          </w:p>
        </w:tc>
      </w:tr>
      <w:tr w:rsidR="00992892" w:rsidRPr="00761F66" w:rsidTr="0007678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9818D4" w:rsidRDefault="00992892" w:rsidP="00992892">
            <w:r w:rsidRPr="009818D4">
              <w:t>от 18 до 23 лет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Pr="00125277" w:rsidRDefault="00992892" w:rsidP="00992892">
            <w:pPr>
              <w:jc w:val="center"/>
            </w:pPr>
            <w:r w:rsidRPr="00125277">
              <w:t>25</w:t>
            </w:r>
          </w:p>
        </w:tc>
      </w:tr>
      <w:tr w:rsidR="00992892" w:rsidRPr="00761F66" w:rsidTr="00076781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Default="00992892" w:rsidP="00992892">
            <w:r w:rsidRPr="009818D4">
              <w:t>от 23 лет</w:t>
            </w:r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2" w:rsidRDefault="00992892" w:rsidP="00992892">
            <w:pPr>
              <w:jc w:val="center"/>
            </w:pPr>
            <w:r w:rsidRPr="00125277">
              <w:t>30</w:t>
            </w:r>
          </w:p>
        </w:tc>
      </w:tr>
    </w:tbl>
    <w:p w:rsidR="00DB5B76" w:rsidRDefault="00992892" w:rsidP="00765F3B">
      <w:pPr>
        <w:spacing w:before="240" w:line="276" w:lineRule="auto"/>
        <w:ind w:firstLine="709"/>
        <w:jc w:val="both"/>
      </w:pPr>
      <w:r w:rsidRPr="00761F66">
        <w:t>В стаж работы, дающий право на получение надбавки за выслугу лет, включа</w:t>
      </w:r>
      <w:r>
        <w:t>ю</w:t>
      </w:r>
      <w:r w:rsidRPr="00761F66">
        <w:t xml:space="preserve">тся периоды работы (службы) согласно </w:t>
      </w:r>
      <w:hyperlink w:anchor="Par369" w:history="1">
        <w:r>
          <w:t>П</w:t>
        </w:r>
        <w:r w:rsidRPr="00A23992">
          <w:t xml:space="preserve">риложению </w:t>
        </w:r>
        <w:r w:rsidR="00E47152" w:rsidRPr="00E47152">
          <w:t>2</w:t>
        </w:r>
      </w:hyperlink>
      <w:r w:rsidRPr="00761F66">
        <w:t xml:space="preserve"> к настоящему Положению.</w:t>
      </w:r>
    </w:p>
    <w:p w:rsidR="007B7B2C" w:rsidRPr="007B7B2C" w:rsidRDefault="007A7509" w:rsidP="00765F3B">
      <w:pPr>
        <w:spacing w:line="276" w:lineRule="auto"/>
        <w:ind w:firstLine="720"/>
        <w:jc w:val="both"/>
      </w:pPr>
      <w:r>
        <w:t>2</w:t>
      </w:r>
      <w:r w:rsidR="00765F3B">
        <w:t>3</w:t>
      </w:r>
      <w:r w:rsidR="00992892">
        <w:t xml:space="preserve">. </w:t>
      </w:r>
      <w:bookmarkStart w:id="5" w:name="sub_632"/>
      <w:r w:rsidR="007B7B2C">
        <w:t>Единовременная п</w:t>
      </w:r>
      <w:r w:rsidR="007B7B2C" w:rsidRPr="007B7B2C">
        <w:t xml:space="preserve">ремия </w:t>
      </w:r>
      <w:r w:rsidR="007B7B2C" w:rsidRPr="00761F66">
        <w:t>работникам Учреждения за достижение высоких результатов в труде, выполнение особо важных и сложных заданий</w:t>
      </w:r>
      <w:r w:rsidR="007B7B2C" w:rsidRPr="007B7B2C">
        <w:t xml:space="preserve"> выплачивается с учетом личного вклада работника в выполнение соответствующих задач, проявления инициативы </w:t>
      </w:r>
      <w:r w:rsidR="007B7B2C">
        <w:t>и оперативности.</w:t>
      </w:r>
    </w:p>
    <w:bookmarkEnd w:id="5"/>
    <w:p w:rsidR="00B03837" w:rsidRDefault="00B03837" w:rsidP="00765F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Style w:val="markedcontent"/>
        </w:rPr>
        <w:t>2</w:t>
      </w:r>
      <w:r w:rsidR="00765F3B">
        <w:rPr>
          <w:rStyle w:val="markedcontent"/>
        </w:rPr>
        <w:t>4</w:t>
      </w:r>
      <w:r w:rsidR="0024337B" w:rsidRPr="0024337B">
        <w:rPr>
          <w:rStyle w:val="markedcontent"/>
        </w:rPr>
        <w:t xml:space="preserve">. </w:t>
      </w:r>
      <w:r w:rsidR="00765F3B">
        <w:t>Е</w:t>
      </w:r>
      <w:r w:rsidR="00765F3B" w:rsidRPr="00761F66">
        <w:t>диновременн</w:t>
      </w:r>
      <w:r w:rsidR="00765F3B">
        <w:t>ая</w:t>
      </w:r>
      <w:r w:rsidR="00765F3B" w:rsidRPr="00761F66">
        <w:t xml:space="preserve"> преми</w:t>
      </w:r>
      <w:r w:rsidR="00765F3B">
        <w:t>я</w:t>
      </w:r>
      <w:r w:rsidR="00765F3B" w:rsidRPr="00761F66">
        <w:t xml:space="preserve"> работникам Учреждения за достижение высоких результатов в труде, выполнение особо важных и сложных заданий </w:t>
      </w:r>
      <w:r w:rsidR="00765F3B">
        <w:t xml:space="preserve">устанавливается в размере </w:t>
      </w:r>
      <w:r w:rsidR="00765F3B" w:rsidRPr="00761F66">
        <w:t>до 2-х окладов (должностных окладов)</w:t>
      </w:r>
      <w:r>
        <w:rPr>
          <w:rStyle w:val="markedcontent"/>
        </w:rPr>
        <w:t xml:space="preserve"> </w:t>
      </w:r>
      <w:r w:rsidRPr="00761F66">
        <w:t>в пределах лимитов бюджетных обязательств, выделенных на оплату труда работников Учреждения в текущем финансовом году.</w:t>
      </w:r>
    </w:p>
    <w:p w:rsidR="00A8701E" w:rsidRDefault="00F312B8" w:rsidP="00765F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765F3B">
        <w:t>5</w:t>
      </w:r>
      <w:r w:rsidRPr="00761F66">
        <w:t xml:space="preserve">. </w:t>
      </w:r>
      <w:r w:rsidR="00323F79">
        <w:t>Конкретный размер</w:t>
      </w:r>
      <w:r w:rsidR="00323F79" w:rsidRPr="00761F66">
        <w:t xml:space="preserve"> выплат</w:t>
      </w:r>
      <w:r w:rsidR="00323F79">
        <w:t>ы</w:t>
      </w:r>
      <w:r w:rsidR="00A8701E">
        <w:t xml:space="preserve"> единовременной премии за достижение высоких </w:t>
      </w:r>
      <w:r w:rsidR="00A8701E" w:rsidRPr="00761F66">
        <w:t>результатов в труде, выполнение особо важных и сложных заданий</w:t>
      </w:r>
      <w:r w:rsidR="00A8701E">
        <w:t xml:space="preserve"> </w:t>
      </w:r>
      <w:r w:rsidR="00323F79">
        <w:t xml:space="preserve">устанавливается </w:t>
      </w:r>
      <w:r w:rsidR="00A8701E">
        <w:t xml:space="preserve">локальным правовым актом </w:t>
      </w:r>
      <w:r w:rsidR="00323F79">
        <w:t xml:space="preserve">руководителя </w:t>
      </w:r>
      <w:r w:rsidR="00A8701E">
        <w:t>Учреждения.</w:t>
      </w:r>
    </w:p>
    <w:p w:rsidR="00F312B8" w:rsidRDefault="00323F79" w:rsidP="00765F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26. Выплаты </w:t>
      </w:r>
      <w:r w:rsidR="00F312B8" w:rsidRPr="00761F66">
        <w:t xml:space="preserve">стимулирующего характера работникам Учреждения, предусмотренные </w:t>
      </w:r>
      <w:hyperlink w:anchor="Par113" w:history="1">
        <w:r w:rsidR="00F312B8" w:rsidRPr="00A23992">
          <w:t xml:space="preserve">подпунктами </w:t>
        </w:r>
      </w:hyperlink>
      <w:r>
        <w:t>1, 2, 3</w:t>
      </w:r>
      <w:r w:rsidR="00080838">
        <w:t>, 5</w:t>
      </w:r>
      <w:r w:rsidR="00F003ED">
        <w:t xml:space="preserve"> пункта 1</w:t>
      </w:r>
      <w:r>
        <w:t>7</w:t>
      </w:r>
      <w:r w:rsidR="00F312B8" w:rsidRPr="00761F66">
        <w:t xml:space="preserve"> настоящего Положения, </w:t>
      </w:r>
      <w:r>
        <w:t>производятся пропорционально</w:t>
      </w:r>
      <w:r w:rsidR="00080838">
        <w:t xml:space="preserve"> отработанному времени</w:t>
      </w:r>
      <w:r w:rsidR="00F312B8" w:rsidRPr="00761F66">
        <w:t>.</w:t>
      </w:r>
    </w:p>
    <w:p w:rsidR="00F76C3A" w:rsidRPr="00B317C3" w:rsidRDefault="00C01D35" w:rsidP="00765F3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6" w:name="Par111"/>
      <w:bookmarkEnd w:id="6"/>
      <w:r>
        <w:t>2</w:t>
      </w:r>
      <w:r w:rsidR="00080838">
        <w:t>7</w:t>
      </w:r>
      <w:r>
        <w:t xml:space="preserve">. </w:t>
      </w:r>
      <w:r w:rsidR="00F76C3A" w:rsidRPr="00B317C3">
        <w:t xml:space="preserve">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 </w:t>
      </w:r>
      <w:r w:rsidR="00F76C3A">
        <w:t>работника Учреждения</w:t>
      </w:r>
      <w:r w:rsidR="00F76C3A" w:rsidRPr="00B317C3">
        <w:t xml:space="preserve"> в случае:</w:t>
      </w:r>
    </w:p>
    <w:p w:rsidR="00F76C3A" w:rsidRPr="00B317C3" w:rsidRDefault="00F76C3A" w:rsidP="00765F3B">
      <w:pPr>
        <w:spacing w:line="276" w:lineRule="auto"/>
        <w:ind w:firstLine="720"/>
        <w:jc w:val="both"/>
      </w:pPr>
      <w:r w:rsidRPr="00B317C3">
        <w:t>а) предоставления ежегодного оплачиваемого отпуска в полном объеме;</w:t>
      </w:r>
    </w:p>
    <w:p w:rsidR="00F76C3A" w:rsidRPr="00B317C3" w:rsidRDefault="00F76C3A" w:rsidP="00765F3B">
      <w:pPr>
        <w:spacing w:line="276" w:lineRule="auto"/>
        <w:ind w:firstLine="720"/>
        <w:jc w:val="both"/>
      </w:pPr>
      <w:r w:rsidRPr="00B317C3">
        <w:t>б) разделения в установленном порядке ежегодного оплачиваемого отпуска на части - при предоставлении одной из частей данного отпуска;</w:t>
      </w:r>
    </w:p>
    <w:p w:rsidR="00F76C3A" w:rsidRPr="00B317C3" w:rsidRDefault="00F76C3A" w:rsidP="00C01D35">
      <w:pPr>
        <w:spacing w:line="276" w:lineRule="auto"/>
        <w:ind w:firstLine="720"/>
        <w:jc w:val="both"/>
      </w:pPr>
      <w:r w:rsidRPr="00B317C3">
        <w:t>в) замены в установленном порядке части ежегодного оплачиваемого отпуска денежной компенсацией - одновременно с предоставлением данной компенсации.</w:t>
      </w:r>
    </w:p>
    <w:p w:rsidR="00F76C3A" w:rsidRPr="00761F66" w:rsidRDefault="007F1003" w:rsidP="00C01D3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080838">
        <w:t>8</w:t>
      </w:r>
      <w:r w:rsidR="00F76C3A" w:rsidRPr="00B317C3">
        <w:t>. Размер единовременной выплаты</w:t>
      </w:r>
      <w:r w:rsidR="00F003ED">
        <w:t xml:space="preserve"> в случаях, предусмотренных</w:t>
      </w:r>
      <w:r w:rsidR="0008020F">
        <w:t xml:space="preserve"> пунктом 2</w:t>
      </w:r>
      <w:r w:rsidR="00080838">
        <w:t>7</w:t>
      </w:r>
      <w:r w:rsidR="0008020F">
        <w:t xml:space="preserve"> настоящего Положения,</w:t>
      </w:r>
      <w:r w:rsidR="00F76C3A" w:rsidRPr="00B317C3">
        <w:t xml:space="preserve"> со</w:t>
      </w:r>
      <w:r w:rsidR="00F76C3A">
        <w:t xml:space="preserve">ставляет </w:t>
      </w:r>
      <w:r w:rsidR="00784297">
        <w:t>один</w:t>
      </w:r>
      <w:r w:rsidR="00F76C3A">
        <w:t xml:space="preserve"> должностн</w:t>
      </w:r>
      <w:r w:rsidR="00784297">
        <w:t>ой</w:t>
      </w:r>
      <w:r w:rsidR="00F76C3A">
        <w:t xml:space="preserve"> оклад</w:t>
      </w:r>
      <w:r w:rsidR="00F76C3A" w:rsidRPr="00761F66">
        <w:t>.</w:t>
      </w:r>
    </w:p>
    <w:p w:rsidR="00F76C3A" w:rsidRPr="00B317C3" w:rsidRDefault="007F1003" w:rsidP="00C01D35">
      <w:pPr>
        <w:spacing w:line="276" w:lineRule="auto"/>
        <w:ind w:firstLine="709"/>
        <w:jc w:val="both"/>
      </w:pPr>
      <w:r>
        <w:t>2</w:t>
      </w:r>
      <w:r w:rsidR="00080838">
        <w:t>9</w:t>
      </w:r>
      <w:r w:rsidR="00F76C3A" w:rsidRPr="00B317C3">
        <w:t>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1256C4" w:rsidRPr="00B317C3" w:rsidRDefault="00080838" w:rsidP="00C01D35">
      <w:pPr>
        <w:spacing w:line="276" w:lineRule="auto"/>
        <w:ind w:firstLine="709"/>
        <w:jc w:val="both"/>
      </w:pPr>
      <w:r>
        <w:t>30</w:t>
      </w:r>
      <w:r w:rsidR="001256C4">
        <w:t xml:space="preserve">. </w:t>
      </w:r>
      <w:r w:rsidR="00160502">
        <w:rPr>
          <w:bCs/>
        </w:rPr>
        <w:t xml:space="preserve">За безупречную и (или) продолжительную работу работник Учреждения может быть представлен руководителем к единовременному поощрению в связи с </w:t>
      </w:r>
      <w:r w:rsidR="00160502">
        <w:t xml:space="preserve">юбилейными датами </w:t>
      </w:r>
      <w:r w:rsidR="000E0F83" w:rsidRPr="00836028">
        <w:rPr>
          <w:rFonts w:eastAsia="Calibri"/>
        </w:rPr>
        <w:t xml:space="preserve">со дня рождения (50, 55, 60, 65 лет и каждые последующие 5 лет со дня рождения), к юбилейным датам </w:t>
      </w:r>
      <w:r w:rsidR="000E0F83">
        <w:rPr>
          <w:rFonts w:eastAsia="Calibri"/>
        </w:rPr>
        <w:t>работ</w:t>
      </w:r>
      <w:r w:rsidR="000E0F83" w:rsidRPr="00836028">
        <w:rPr>
          <w:rFonts w:eastAsia="Calibri"/>
        </w:rPr>
        <w:t xml:space="preserve">ы (10, 15 лет </w:t>
      </w:r>
      <w:r w:rsidR="000E0F83">
        <w:rPr>
          <w:rFonts w:eastAsia="Calibri"/>
        </w:rPr>
        <w:t>работ</w:t>
      </w:r>
      <w:r w:rsidR="000E0F83" w:rsidRPr="00836028">
        <w:rPr>
          <w:rFonts w:eastAsia="Calibri"/>
        </w:rPr>
        <w:t xml:space="preserve">ы и каждые последующие 5 лет </w:t>
      </w:r>
      <w:r w:rsidR="000E0F83">
        <w:rPr>
          <w:rFonts w:eastAsia="Calibri"/>
        </w:rPr>
        <w:t>работы)</w:t>
      </w:r>
      <w:r w:rsidR="000E0F83">
        <w:t xml:space="preserve"> </w:t>
      </w:r>
      <w:r w:rsidR="00160502">
        <w:rPr>
          <w:bCs/>
        </w:rPr>
        <w:t xml:space="preserve">в размере до 2 (двух) должностных окладов. </w:t>
      </w:r>
    </w:p>
    <w:p w:rsidR="006C3814" w:rsidRPr="00761F66" w:rsidRDefault="00F76C3A" w:rsidP="00D56D0B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 xml:space="preserve"> </w:t>
      </w:r>
      <w:r w:rsidR="007F1003">
        <w:t xml:space="preserve">Глава </w:t>
      </w:r>
      <w:r w:rsidR="000E0F83">
        <w:t>6</w:t>
      </w:r>
      <w:r w:rsidR="006C3814" w:rsidRPr="00761F66">
        <w:t>. ОПЛАТА ТРУДА РУКОВОДИТЕЛЯ УЧРЕЖДЕНИЯ, ЗАМЕСТИТЕЛЕЙ</w:t>
      </w:r>
    </w:p>
    <w:p w:rsidR="006C3814" w:rsidRPr="00761F66" w:rsidRDefault="006C3814" w:rsidP="00D56D0B">
      <w:pPr>
        <w:widowControl w:val="0"/>
        <w:autoSpaceDE w:val="0"/>
        <w:autoSpaceDN w:val="0"/>
        <w:adjustRightInd w:val="0"/>
        <w:spacing w:after="240"/>
        <w:jc w:val="center"/>
      </w:pPr>
      <w:r w:rsidRPr="00761F66">
        <w:t>РУКОВОДИТЕЛЯ И ГЛАВНОГО БУХГАЛТЕРА УЧРЕЖДЕНИЯ</w:t>
      </w:r>
    </w:p>
    <w:p w:rsidR="006C3814" w:rsidRPr="00761F66" w:rsidRDefault="00160502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1</w:t>
      </w:r>
      <w:r w:rsidR="006C3814" w:rsidRPr="00761F66">
        <w:t>. Оплата труда руководителя Учреждения, заместителей руководителя и главного бухгалтера Учреждения состоит из должностного оклада, выплат компенсационного</w:t>
      </w:r>
      <w:r w:rsidR="000E0F83">
        <w:t>,</w:t>
      </w:r>
      <w:r w:rsidR="006C3814" w:rsidRPr="00761F66">
        <w:t xml:space="preserve"> стимулирующего</w:t>
      </w:r>
      <w:r w:rsidR="000E0F83">
        <w:t xml:space="preserve"> и социального</w:t>
      </w:r>
      <w:r w:rsidR="006C3814" w:rsidRPr="00761F66">
        <w:t xml:space="preserve"> характера.</w:t>
      </w:r>
    </w:p>
    <w:p w:rsidR="00E47152" w:rsidRPr="00BF669C" w:rsidRDefault="0008020F" w:rsidP="00BF669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2</w:t>
      </w:r>
      <w:r w:rsidR="006C3814" w:rsidRPr="00761F66">
        <w:t xml:space="preserve">. </w:t>
      </w:r>
      <w:r w:rsidR="00E47152">
        <w:t>Должностной оклад руководителя Учреждения</w:t>
      </w:r>
      <w:r>
        <w:t>,</w:t>
      </w:r>
      <w:r w:rsidR="00E47152">
        <w:t xml:space="preserve"> устан</w:t>
      </w:r>
      <w:r>
        <w:t>овленный в трудовом договоре, определяется</w:t>
      </w:r>
      <w:r w:rsidR="00E47152">
        <w:t xml:space="preserve"> в соответствии с Порядком определения размера должностного оклада руководителя муниципального</w:t>
      </w:r>
      <w:r w:rsidR="00BD2C91">
        <w:t xml:space="preserve"> казенного, бюджетного, автономного учреждения</w:t>
      </w:r>
      <w:r w:rsidR="00E47152">
        <w:t xml:space="preserve"> </w:t>
      </w:r>
      <w:r w:rsidR="00E47152" w:rsidRPr="00767D9C">
        <w:rPr>
          <w:color w:val="26282F"/>
        </w:rPr>
        <w:t xml:space="preserve">Зиминского </w:t>
      </w:r>
      <w:r w:rsidR="00BD2C91">
        <w:rPr>
          <w:color w:val="26282F"/>
        </w:rPr>
        <w:t>районн</w:t>
      </w:r>
      <w:r w:rsidR="00E47152" w:rsidRPr="00767D9C">
        <w:rPr>
          <w:color w:val="26282F"/>
        </w:rPr>
        <w:t>ого муниципального образования</w:t>
      </w:r>
      <w:r w:rsidR="00E47152">
        <w:rPr>
          <w:color w:val="26282F"/>
        </w:rPr>
        <w:t xml:space="preserve">, утверждаемым постановлением администрации Зиминского </w:t>
      </w:r>
      <w:r w:rsidR="00BD2C91">
        <w:rPr>
          <w:color w:val="26282F"/>
        </w:rPr>
        <w:t>районн</w:t>
      </w:r>
      <w:r w:rsidR="00E47152">
        <w:rPr>
          <w:color w:val="26282F"/>
        </w:rPr>
        <w:t>ого муниципального образования</w:t>
      </w:r>
      <w:r w:rsidR="00BD2C91">
        <w:rPr>
          <w:color w:val="26282F"/>
        </w:rPr>
        <w:t xml:space="preserve"> от 25.04.2019 № 310</w:t>
      </w:r>
      <w:r w:rsidR="00E47152">
        <w:rPr>
          <w:color w:val="26282F"/>
        </w:rPr>
        <w:t>.</w:t>
      </w:r>
    </w:p>
    <w:p w:rsidR="006C3814" w:rsidRPr="00761F66" w:rsidRDefault="00315AA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3</w:t>
      </w:r>
      <w:r w:rsidR="006C3814" w:rsidRPr="00761F66">
        <w:t>. Должностные оклады заместителей руководителя, главного бухгалтера Учреждения устанавливаются на 10</w:t>
      </w:r>
      <w:r>
        <w:t xml:space="preserve"> </w:t>
      </w:r>
      <w:r w:rsidR="006C3814" w:rsidRPr="00761F66">
        <w:t>% - 50</w:t>
      </w:r>
      <w:r>
        <w:t xml:space="preserve"> </w:t>
      </w:r>
      <w:r w:rsidR="006C3814" w:rsidRPr="00761F66">
        <w:t>% ниже должностного оклада руководителя Учреждения.</w:t>
      </w:r>
    </w:p>
    <w:p w:rsidR="006C3814" w:rsidRPr="00761F66" w:rsidRDefault="002B6B0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4</w:t>
      </w:r>
      <w:r w:rsidR="006C3814" w:rsidRPr="00761F66">
        <w:t xml:space="preserve">. Выплаты компенсационного характера руководителю Учреждения, заместителям руководителя и главному бухгалтеру Учреждения устанавливаются в соответствии с </w:t>
      </w:r>
      <w:hyperlink w:anchor="Par90" w:history="1">
        <w:r w:rsidR="00C14D48">
          <w:t>г</w:t>
        </w:r>
        <w:r w:rsidR="00315AA9">
          <w:t>лавой</w:t>
        </w:r>
        <w:r w:rsidR="006C3814" w:rsidRPr="00A23992">
          <w:t xml:space="preserve"> </w:t>
        </w:r>
        <w:r w:rsidR="000E0F83">
          <w:t>4</w:t>
        </w:r>
      </w:hyperlink>
      <w:r w:rsidR="006C3814" w:rsidRPr="00761F66">
        <w:t xml:space="preserve"> настоящего Положения.</w:t>
      </w:r>
    </w:p>
    <w:p w:rsidR="006C3814" w:rsidRPr="00761F66" w:rsidRDefault="00315AA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5</w:t>
      </w:r>
      <w:r w:rsidR="006C3814" w:rsidRPr="00761F66">
        <w:t xml:space="preserve">. Выплаты стимулирующего характера заместителям руководителя и главному бухгалтеру Учреждения устанавливаются в соответствии с </w:t>
      </w:r>
      <w:hyperlink w:anchor="Par108" w:history="1">
        <w:r w:rsidR="00C14D48">
          <w:t>г</w:t>
        </w:r>
        <w:r>
          <w:t>лавой</w:t>
        </w:r>
      </w:hyperlink>
      <w:r>
        <w:t xml:space="preserve"> </w:t>
      </w:r>
      <w:r w:rsidR="000E0F83">
        <w:t>5</w:t>
      </w:r>
      <w:r w:rsidR="006C3814" w:rsidRPr="00761F66">
        <w:t xml:space="preserve"> настоящего Положения.</w:t>
      </w:r>
    </w:p>
    <w:p w:rsidR="006C3814" w:rsidRPr="00761F66" w:rsidRDefault="00315AA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6</w:t>
      </w:r>
      <w:r w:rsidR="006C3814" w:rsidRPr="00761F66">
        <w:t xml:space="preserve">. Выплаты стимулирующего характера (далее - премирование) руководителю Учреждения устанавливаются </w:t>
      </w:r>
      <w:r w:rsidR="00C14D48">
        <w:t>правовым актом учредителя</w:t>
      </w:r>
      <w:r w:rsidR="006C3814" w:rsidRPr="00761F66">
        <w:t>.</w:t>
      </w:r>
    </w:p>
    <w:p w:rsidR="006C3814" w:rsidRPr="00761F66" w:rsidRDefault="00315AA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7</w:t>
      </w:r>
      <w:r w:rsidR="006C3814" w:rsidRPr="00761F66">
        <w:t xml:space="preserve">. Премирование руководителя Учреждения может осуществляться за выполнение особо важных и сложных заданий, по итогам работы </w:t>
      </w:r>
      <w:r w:rsidR="00784297">
        <w:t>месяц,</w:t>
      </w:r>
      <w:r w:rsidR="006C3814" w:rsidRPr="00761F66">
        <w:t xml:space="preserve"> квартал, год в соответствии с критериями оценки количественных и качественных показателей эффективности деятельности Учреждения.</w:t>
      </w:r>
    </w:p>
    <w:p w:rsidR="006C3814" w:rsidRPr="00761F66" w:rsidRDefault="00315AA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E0F83">
        <w:t>8</w:t>
      </w:r>
      <w:r w:rsidR="006C3814" w:rsidRPr="00761F66">
        <w:t xml:space="preserve">. Решение о премировании руководителя Учреждения принимает </w:t>
      </w:r>
      <w:r w:rsidR="00160502">
        <w:t>учредитель</w:t>
      </w:r>
      <w:r w:rsidR="006C3814" w:rsidRPr="00761F66">
        <w:t>.</w:t>
      </w:r>
    </w:p>
    <w:p w:rsidR="006C3814" w:rsidRPr="00761F66" w:rsidRDefault="00315AA9" w:rsidP="007F10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81563A">
        <w:t>9</w:t>
      </w:r>
      <w:r w:rsidR="006C3814" w:rsidRPr="00761F66">
        <w:t xml:space="preserve">. </w:t>
      </w:r>
      <w:r w:rsidR="008E2970">
        <w:t>Е</w:t>
      </w:r>
      <w:r w:rsidR="008E2970" w:rsidRPr="00761F66">
        <w:t>диновременная выплата</w:t>
      </w:r>
      <w:r w:rsidR="008E2970">
        <w:t xml:space="preserve"> </w:t>
      </w:r>
      <w:r w:rsidR="008E2970" w:rsidRPr="00761F66">
        <w:t>при предоставлении ежегодного оплачиваемого отпуска</w:t>
      </w:r>
      <w:r w:rsidR="008E2970">
        <w:t xml:space="preserve"> </w:t>
      </w:r>
      <w:r w:rsidR="0081563A">
        <w:t>р</w:t>
      </w:r>
      <w:r w:rsidR="006C3814" w:rsidRPr="00761F66">
        <w:t>уководителю Учреждения, заместителю руководителя, главному бухгалтеру Учреждения производит</w:t>
      </w:r>
      <w:r w:rsidR="008E2970">
        <w:t>ся в соответствии с пунктами 2</w:t>
      </w:r>
      <w:r w:rsidR="0081563A">
        <w:t>7</w:t>
      </w:r>
      <w:r w:rsidR="008E2970">
        <w:t xml:space="preserve"> – 2</w:t>
      </w:r>
      <w:r w:rsidR="0081563A">
        <w:t>9</w:t>
      </w:r>
      <w:r w:rsidR="008E2970">
        <w:t xml:space="preserve"> главы </w:t>
      </w:r>
      <w:r w:rsidR="0081563A">
        <w:t>5</w:t>
      </w:r>
      <w:r w:rsidR="008E2970">
        <w:t xml:space="preserve"> настоящего Положения</w:t>
      </w:r>
      <w:r w:rsidR="00F76C3A">
        <w:t>.</w:t>
      </w:r>
      <w:r w:rsidR="006C3814" w:rsidRPr="00761F66">
        <w:t xml:space="preserve"> </w:t>
      </w:r>
    </w:p>
    <w:p w:rsidR="00B74145" w:rsidRDefault="00B74145" w:rsidP="00D56D0B">
      <w:pPr>
        <w:widowControl w:val="0"/>
        <w:autoSpaceDE w:val="0"/>
        <w:autoSpaceDN w:val="0"/>
        <w:adjustRightInd w:val="0"/>
        <w:spacing w:before="240" w:after="240" w:line="276" w:lineRule="auto"/>
        <w:jc w:val="center"/>
      </w:pPr>
      <w:r w:rsidRPr="00B74145">
        <w:t xml:space="preserve">Глава </w:t>
      </w:r>
      <w:r w:rsidR="0081563A">
        <w:t>7</w:t>
      </w:r>
      <w:r>
        <w:t>.</w:t>
      </w:r>
      <w:r w:rsidRPr="00B74145">
        <w:t xml:space="preserve"> ПОРЯДОК ИНДЕКСАЦИИ ЗАРАБОТНОЙ ПЛАТЫ В СВЯЗИ С РОСТОМ ПОТРЕБИТЕЛЬСКИХ ЦЕН НА ТОВАРЫ И УСЛУГ</w:t>
      </w:r>
      <w:r>
        <w:t>И</w:t>
      </w:r>
    </w:p>
    <w:p w:rsidR="00B74145" w:rsidRDefault="0081563A" w:rsidP="008E2970">
      <w:pPr>
        <w:pStyle w:val="1"/>
        <w:spacing w:line="276" w:lineRule="auto"/>
        <w:ind w:firstLine="709"/>
        <w:rPr>
          <w:sz w:val="24"/>
        </w:rPr>
      </w:pPr>
      <w:r>
        <w:rPr>
          <w:rFonts w:eastAsia="Times New Roman"/>
          <w:sz w:val="24"/>
        </w:rPr>
        <w:t>40</w:t>
      </w:r>
      <w:r w:rsidR="00B74145" w:rsidRPr="00B74145">
        <w:rPr>
          <w:rFonts w:eastAsia="Times New Roman"/>
          <w:sz w:val="24"/>
        </w:rPr>
        <w:t xml:space="preserve">. </w:t>
      </w:r>
      <w:r w:rsidR="00B74145">
        <w:rPr>
          <w:sz w:val="24"/>
        </w:rPr>
        <w:t>Индексация заработной платы р</w:t>
      </w:r>
      <w:r w:rsidR="00B74145" w:rsidRPr="00F21E38">
        <w:rPr>
          <w:sz w:val="24"/>
        </w:rPr>
        <w:t xml:space="preserve">аботников </w:t>
      </w:r>
      <w:r w:rsidR="00B74145">
        <w:rPr>
          <w:sz w:val="24"/>
        </w:rPr>
        <w:t>У</w:t>
      </w:r>
      <w:r w:rsidR="00B74145" w:rsidRPr="00F21E38">
        <w:rPr>
          <w:sz w:val="24"/>
        </w:rPr>
        <w:t>чреждения производится в порядке, установленном законо</w:t>
      </w:r>
      <w:r w:rsidR="00B74145">
        <w:rPr>
          <w:sz w:val="24"/>
        </w:rPr>
        <w:t xml:space="preserve">дательством, в пределах лимитов бюджетных </w:t>
      </w:r>
      <w:r w:rsidR="00B74145" w:rsidRPr="00F21E38">
        <w:rPr>
          <w:sz w:val="24"/>
        </w:rPr>
        <w:t>обязател</w:t>
      </w:r>
      <w:r w:rsidR="00B74145">
        <w:rPr>
          <w:sz w:val="24"/>
        </w:rPr>
        <w:t>ьств бюджета Зиминского районного муниципального образования</w:t>
      </w:r>
      <w:r w:rsidR="00B74145" w:rsidRPr="00F21E38">
        <w:rPr>
          <w:sz w:val="24"/>
        </w:rPr>
        <w:t xml:space="preserve"> на текущий финансовый год и на плановый период</w:t>
      </w:r>
      <w:r w:rsidR="00B74145">
        <w:rPr>
          <w:sz w:val="24"/>
        </w:rPr>
        <w:t>.</w:t>
      </w:r>
    </w:p>
    <w:p w:rsidR="006C3814" w:rsidRPr="00761F66" w:rsidRDefault="00315AA9" w:rsidP="00D56D0B">
      <w:pPr>
        <w:widowControl w:val="0"/>
        <w:autoSpaceDE w:val="0"/>
        <w:autoSpaceDN w:val="0"/>
        <w:adjustRightInd w:val="0"/>
        <w:spacing w:before="240" w:after="240" w:line="276" w:lineRule="auto"/>
        <w:jc w:val="center"/>
      </w:pPr>
      <w:r>
        <w:t xml:space="preserve">Глава </w:t>
      </w:r>
      <w:r w:rsidR="0081563A">
        <w:t>8</w:t>
      </w:r>
      <w:r w:rsidR="006C3814" w:rsidRPr="00761F66">
        <w:t>. МАТЕРИАЛЬНАЯ ПОМОЩЬ</w:t>
      </w:r>
    </w:p>
    <w:p w:rsidR="0044191C" w:rsidRPr="00B317C3" w:rsidRDefault="00F93F76" w:rsidP="00F068C1">
      <w:pPr>
        <w:spacing w:line="276" w:lineRule="auto"/>
        <w:ind w:firstLine="720"/>
        <w:jc w:val="both"/>
      </w:pPr>
      <w:bookmarkStart w:id="7" w:name="sub_737"/>
      <w:r>
        <w:t>4</w:t>
      </w:r>
      <w:r w:rsidR="0081563A">
        <w:t>1</w:t>
      </w:r>
      <w:r w:rsidR="0044191C" w:rsidRPr="00761F66">
        <w:t>. В пределах лимитов бюджетных обязательств на текущий финансовый год работнику Учреждения может быть оказана материальная помощь</w:t>
      </w:r>
      <w:r w:rsidR="0044191C">
        <w:t>.</w:t>
      </w:r>
      <w:r w:rsidR="0044191C" w:rsidRPr="00B317C3">
        <w:t xml:space="preserve"> Материальная помощь предоставляется в случаях:</w:t>
      </w:r>
    </w:p>
    <w:p w:rsidR="00F068C1" w:rsidRDefault="00942292" w:rsidP="00F068C1">
      <w:pPr>
        <w:spacing w:line="276" w:lineRule="auto"/>
        <w:ind w:firstLine="720"/>
        <w:jc w:val="both"/>
      </w:pPr>
      <w:bookmarkStart w:id="8" w:name="sub_7371"/>
      <w:bookmarkEnd w:id="7"/>
      <w:r>
        <w:t>1</w:t>
      </w:r>
      <w:r w:rsidR="0044191C" w:rsidRPr="00B317C3">
        <w:t xml:space="preserve">) причинения </w:t>
      </w:r>
      <w:r w:rsidR="0044191C">
        <w:t>работнику Учреждения</w:t>
      </w:r>
      <w:r w:rsidR="0044191C" w:rsidRPr="00B317C3">
        <w:t xml:space="preserve"> материального ущерба в результате стихийных бедствий, квартирной кражи, грабежа, иного противоправного посягательства на жизнь, здоровье, имущество</w:t>
      </w:r>
      <w:bookmarkStart w:id="9" w:name="sub_7372"/>
      <w:bookmarkEnd w:id="8"/>
      <w:r w:rsidR="00F068C1" w:rsidRPr="00F068C1">
        <w:t xml:space="preserve"> </w:t>
      </w:r>
      <w:r w:rsidR="00F068C1">
        <w:t>работника Учреждения</w:t>
      </w:r>
      <w:r w:rsidR="00F068C1" w:rsidRPr="00B317C3">
        <w:t xml:space="preserve"> </w:t>
      </w:r>
      <w:r w:rsidR="00F068C1" w:rsidRPr="00703097">
        <w:t>или его членов семьи</w:t>
      </w:r>
      <w:r w:rsidR="00F068C1" w:rsidRPr="00323DE1">
        <w:t>;</w:t>
      </w:r>
    </w:p>
    <w:p w:rsidR="005154C3" w:rsidRDefault="00942292" w:rsidP="00F068C1">
      <w:pPr>
        <w:spacing w:line="276" w:lineRule="auto"/>
        <w:ind w:firstLine="720"/>
        <w:jc w:val="both"/>
      </w:pPr>
      <w:r>
        <w:t>2</w:t>
      </w:r>
      <w:r w:rsidR="0044191C" w:rsidRPr="00B317C3">
        <w:t xml:space="preserve">) </w:t>
      </w:r>
      <w:r w:rsidR="005154C3" w:rsidRPr="00323DE1">
        <w:t>необходимост</w:t>
      </w:r>
      <w:r w:rsidR="005154C3">
        <w:t>и</w:t>
      </w:r>
      <w:r w:rsidR="005154C3" w:rsidRPr="00323DE1">
        <w:t xml:space="preserve"> прохождения </w:t>
      </w:r>
      <w:r w:rsidR="005154C3">
        <w:t>работником Учреждения</w:t>
      </w:r>
      <w:r w:rsidR="005154C3" w:rsidRPr="00323DE1">
        <w:t xml:space="preserve"> и (или) членами его семьи</w:t>
      </w:r>
      <w:r w:rsidR="005154C3">
        <w:t xml:space="preserve"> </w:t>
      </w:r>
      <w:r w:rsidR="005154C3" w:rsidRPr="00323DE1">
        <w:t>обследования, лечения, реабилитации, приобретения дорогостоящих медикаментов</w:t>
      </w:r>
      <w:r w:rsidR="005154C3">
        <w:t>;</w:t>
      </w:r>
      <w:r w:rsidR="005154C3" w:rsidRPr="00B317C3">
        <w:t xml:space="preserve"> </w:t>
      </w:r>
    </w:p>
    <w:p w:rsidR="005154C3" w:rsidRDefault="00942292" w:rsidP="00F068C1">
      <w:pPr>
        <w:spacing w:line="276" w:lineRule="auto"/>
        <w:ind w:firstLine="720"/>
        <w:jc w:val="both"/>
      </w:pPr>
      <w:r>
        <w:t>3</w:t>
      </w:r>
      <w:r w:rsidR="005154C3">
        <w:t xml:space="preserve">) </w:t>
      </w:r>
      <w:r w:rsidR="005154C3" w:rsidRPr="00323DE1">
        <w:t>смерти членов семьи</w:t>
      </w:r>
      <w:r w:rsidR="005154C3">
        <w:t xml:space="preserve"> работника Учреждения</w:t>
      </w:r>
      <w:r w:rsidR="005154C3" w:rsidRPr="00323DE1">
        <w:t>;</w:t>
      </w:r>
    </w:p>
    <w:p w:rsidR="00F068C1" w:rsidRDefault="00942292" w:rsidP="00F068C1">
      <w:pPr>
        <w:spacing w:line="276" w:lineRule="auto"/>
        <w:ind w:firstLine="720"/>
        <w:jc w:val="both"/>
      </w:pPr>
      <w:r>
        <w:lastRenderedPageBreak/>
        <w:t>4</w:t>
      </w:r>
      <w:r w:rsidR="00F068C1">
        <w:t xml:space="preserve">) </w:t>
      </w:r>
      <w:r w:rsidR="00F068C1" w:rsidRPr="00323DE1">
        <w:t xml:space="preserve">смерти </w:t>
      </w:r>
      <w:r w:rsidR="00F068C1">
        <w:t>работника Учреждения</w:t>
      </w:r>
      <w:r w:rsidR="00F068C1" w:rsidRPr="00323DE1">
        <w:t xml:space="preserve"> (материальная помощь выплачивается члену семьи </w:t>
      </w:r>
      <w:r w:rsidR="00F068C1">
        <w:t>работника Учреждения</w:t>
      </w:r>
      <w:r w:rsidR="00F068C1" w:rsidRPr="00323DE1">
        <w:t xml:space="preserve">, первым обратившемуся с письменным заявлением). Членами семьи </w:t>
      </w:r>
      <w:r w:rsidR="00F068C1">
        <w:t>работника Учреждения</w:t>
      </w:r>
      <w:r w:rsidR="00F068C1" w:rsidRPr="00323DE1">
        <w:t xml:space="preserve"> в целях настоящего Положения признаются его супруга (супруг), дети, родители.</w:t>
      </w:r>
    </w:p>
    <w:p w:rsidR="0044191C" w:rsidRDefault="00F93F76" w:rsidP="00F068C1">
      <w:pPr>
        <w:spacing w:line="276" w:lineRule="auto"/>
        <w:ind w:firstLine="720"/>
        <w:jc w:val="both"/>
      </w:pPr>
      <w:bookmarkStart w:id="10" w:name="sub_740"/>
      <w:bookmarkEnd w:id="9"/>
      <w:r>
        <w:t>4</w:t>
      </w:r>
      <w:r w:rsidR="00F068C1">
        <w:t>2</w:t>
      </w:r>
      <w:r w:rsidR="0044191C" w:rsidRPr="00B317C3">
        <w:t xml:space="preserve">. Право </w:t>
      </w:r>
      <w:r w:rsidR="0044191C">
        <w:t xml:space="preserve">работника Учреждения </w:t>
      </w:r>
      <w:r w:rsidR="0044191C" w:rsidRPr="00B317C3">
        <w:t>на получение материальной помощи возникает со дня вступления в силу заключенного с ним трудового договора.</w:t>
      </w:r>
    </w:p>
    <w:p w:rsidR="00F068C1" w:rsidRPr="00323DE1" w:rsidRDefault="00F068C1" w:rsidP="00F068C1">
      <w:pPr>
        <w:spacing w:line="276" w:lineRule="auto"/>
        <w:ind w:firstLine="720"/>
        <w:jc w:val="both"/>
      </w:pPr>
      <w:r>
        <w:t xml:space="preserve">43. </w:t>
      </w:r>
      <w:r w:rsidRPr="00323DE1">
        <w:t xml:space="preserve">Для выплаты материальной помощи </w:t>
      </w:r>
      <w:r w:rsidRPr="00703097">
        <w:t xml:space="preserve">(за исключением случая выплаты материальной помощи, предусмотренного подпунктом 4 пункта </w:t>
      </w:r>
      <w:r w:rsidR="00942292">
        <w:t>4</w:t>
      </w:r>
      <w:r>
        <w:t>1</w:t>
      </w:r>
      <w:r w:rsidRPr="00703097">
        <w:t xml:space="preserve"> настоящего Положения)</w:t>
      </w:r>
      <w:r w:rsidRPr="00323DE1">
        <w:t xml:space="preserve"> </w:t>
      </w:r>
      <w:r w:rsidR="00942292">
        <w:t>работник Учреждения</w:t>
      </w:r>
      <w:r w:rsidRPr="00323DE1">
        <w:t xml:space="preserve"> представляет</w:t>
      </w:r>
      <w:r w:rsidRPr="003B120C">
        <w:t xml:space="preserve"> </w:t>
      </w:r>
      <w:r w:rsidRPr="00A70680">
        <w:t>заявление с приложением к нему документов, подтверждающих наличие оснований для выплаты материальной помощи.</w:t>
      </w:r>
    </w:p>
    <w:p w:rsidR="00F068C1" w:rsidRDefault="00942292" w:rsidP="00F068C1">
      <w:pPr>
        <w:spacing w:line="276" w:lineRule="auto"/>
        <w:ind w:firstLine="720"/>
        <w:jc w:val="both"/>
      </w:pPr>
      <w:r>
        <w:t>4</w:t>
      </w:r>
      <w:r w:rsidR="00F068C1">
        <w:t>4</w:t>
      </w:r>
      <w:r w:rsidR="00F068C1" w:rsidRPr="00323DE1">
        <w:t xml:space="preserve">. Размер материальной помощи, предоставляемой </w:t>
      </w:r>
      <w:r w:rsidR="00370770">
        <w:t>работнику Учреждения</w:t>
      </w:r>
      <w:r w:rsidR="00F068C1" w:rsidRPr="00323DE1">
        <w:t xml:space="preserve">, определяется индивидуально в каждом отдельном случае, но не может превышать </w:t>
      </w:r>
      <w:r w:rsidR="00F068C1">
        <w:t xml:space="preserve">двух </w:t>
      </w:r>
      <w:r w:rsidR="00F068C1" w:rsidRPr="00323DE1">
        <w:t>должностных окладов.</w:t>
      </w:r>
    </w:p>
    <w:bookmarkEnd w:id="10"/>
    <w:p w:rsidR="0044191C" w:rsidRDefault="00C9132C" w:rsidP="00F93F76">
      <w:pPr>
        <w:spacing w:line="276" w:lineRule="auto"/>
        <w:ind w:firstLine="720"/>
        <w:jc w:val="both"/>
      </w:pPr>
      <w:r>
        <w:t>4</w:t>
      </w:r>
      <w:r w:rsidR="00370770">
        <w:t>5</w:t>
      </w:r>
      <w:r>
        <w:t xml:space="preserve">. </w:t>
      </w:r>
      <w:r w:rsidR="0044191C" w:rsidRPr="00B317C3">
        <w:t xml:space="preserve">Если </w:t>
      </w:r>
      <w:r w:rsidR="0044191C">
        <w:t xml:space="preserve">работником Учреждения </w:t>
      </w:r>
      <w:r w:rsidR="0044191C" w:rsidRPr="00B317C3">
        <w:t>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</w:t>
      </w:r>
      <w:r w:rsidR="0044191C">
        <w:t xml:space="preserve"> в размере одного должностного оклада</w:t>
      </w:r>
      <w:r w:rsidR="0044191C" w:rsidRPr="00B317C3">
        <w:t>.</w:t>
      </w:r>
    </w:p>
    <w:p w:rsidR="001A518E" w:rsidRPr="00B317C3" w:rsidRDefault="00C9132C" w:rsidP="00F93F76">
      <w:pPr>
        <w:spacing w:line="276" w:lineRule="auto"/>
        <w:ind w:firstLine="720"/>
        <w:jc w:val="both"/>
      </w:pPr>
      <w:r>
        <w:t>4</w:t>
      </w:r>
      <w:r w:rsidR="00370770">
        <w:t>6</w:t>
      </w:r>
      <w:r>
        <w:t xml:space="preserve">. </w:t>
      </w:r>
      <w:r w:rsidR="001A518E">
        <w:t>Материальная помощь работникам, работающим по совместительству, а также на условиях неполного рабочего времени</w:t>
      </w:r>
      <w:r w:rsidR="00E849C5">
        <w:t>, производится пропорционально отработанному ими времени.</w:t>
      </w:r>
    </w:p>
    <w:p w:rsidR="0044191C" w:rsidRPr="00B317C3" w:rsidRDefault="008E2970" w:rsidP="00F93F76">
      <w:pPr>
        <w:spacing w:line="276" w:lineRule="auto"/>
        <w:ind w:firstLine="720"/>
        <w:jc w:val="both"/>
      </w:pPr>
      <w:bookmarkStart w:id="11" w:name="sub_741"/>
      <w:r>
        <w:t>4</w:t>
      </w:r>
      <w:r w:rsidR="00370770">
        <w:t>7</w:t>
      </w:r>
      <w:r w:rsidR="0044191C" w:rsidRPr="00B317C3">
        <w:t xml:space="preserve">. При увольнении </w:t>
      </w:r>
      <w:r w:rsidR="0044191C">
        <w:t>работника Учреждения</w:t>
      </w:r>
      <w:r w:rsidR="0044191C" w:rsidRPr="00B317C3">
        <w:t>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370770" w:rsidRDefault="008E2970" w:rsidP="00370770">
      <w:pPr>
        <w:spacing w:line="276" w:lineRule="auto"/>
        <w:ind w:firstLine="720"/>
        <w:jc w:val="both"/>
      </w:pPr>
      <w:bookmarkStart w:id="12" w:name="sub_743"/>
      <w:bookmarkEnd w:id="11"/>
      <w:r>
        <w:t>48</w:t>
      </w:r>
      <w:r w:rsidR="0044191C" w:rsidRPr="00B317C3">
        <w:t xml:space="preserve">. </w:t>
      </w:r>
      <w:r w:rsidR="00370770" w:rsidRPr="00323DE1">
        <w:t>Решение о выплате материальной помощи оформляется</w:t>
      </w:r>
      <w:r w:rsidR="00370770">
        <w:t xml:space="preserve"> правовым</w:t>
      </w:r>
      <w:r w:rsidR="00370770" w:rsidRPr="00B317C3">
        <w:t xml:space="preserve"> актом</w:t>
      </w:r>
      <w:r w:rsidR="00370770">
        <w:t xml:space="preserve"> руководителя Учреждения</w:t>
      </w:r>
      <w:r w:rsidR="00370770" w:rsidRPr="00B317C3">
        <w:t>.</w:t>
      </w:r>
    </w:p>
    <w:p w:rsidR="0044191C" w:rsidRPr="00761F66" w:rsidRDefault="00F76C3A" w:rsidP="0044191C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sub_844"/>
      <w:bookmarkEnd w:id="12"/>
      <w:r>
        <w:t xml:space="preserve">   </w:t>
      </w:r>
      <w:r w:rsidR="005E793F">
        <w:t>49</w:t>
      </w:r>
      <w:r w:rsidR="0044191C" w:rsidRPr="00761F66">
        <w:t xml:space="preserve">. Материальная помощь руководителю Учреждения выплачивается по </w:t>
      </w:r>
      <w:r w:rsidR="005E793F">
        <w:t>решению учредителя</w:t>
      </w:r>
      <w:r w:rsidR="0044191C" w:rsidRPr="00761F66">
        <w:t>.</w:t>
      </w:r>
    </w:p>
    <w:p w:rsidR="0044191C" w:rsidRDefault="0044191C" w:rsidP="0044191C">
      <w:pPr>
        <w:ind w:firstLine="720"/>
        <w:jc w:val="both"/>
      </w:pPr>
      <w:r>
        <w:t xml:space="preserve"> </w:t>
      </w:r>
    </w:p>
    <w:p w:rsidR="0044191C" w:rsidRDefault="0044191C" w:rsidP="0044191C">
      <w:pPr>
        <w:ind w:firstLine="720"/>
        <w:jc w:val="both"/>
      </w:pPr>
    </w:p>
    <w:p w:rsidR="0044191C" w:rsidRDefault="0044191C" w:rsidP="0044191C">
      <w:pPr>
        <w:ind w:firstLine="720"/>
        <w:jc w:val="both"/>
      </w:pPr>
    </w:p>
    <w:bookmarkEnd w:id="13"/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5E793F" w:rsidRDefault="005E793F" w:rsidP="00C9132C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370770" w:rsidRDefault="00370770" w:rsidP="007441E1">
      <w:pPr>
        <w:widowControl w:val="0"/>
        <w:autoSpaceDE w:val="0"/>
        <w:autoSpaceDN w:val="0"/>
        <w:adjustRightInd w:val="0"/>
        <w:ind w:left="4962"/>
        <w:jc w:val="right"/>
      </w:pPr>
    </w:p>
    <w:p w:rsidR="006C3814" w:rsidRPr="00761F66" w:rsidRDefault="006C3814" w:rsidP="007441E1">
      <w:pPr>
        <w:widowControl w:val="0"/>
        <w:autoSpaceDE w:val="0"/>
        <w:autoSpaceDN w:val="0"/>
        <w:adjustRightInd w:val="0"/>
        <w:ind w:left="4962"/>
        <w:jc w:val="right"/>
      </w:pPr>
      <w:r w:rsidRPr="00761F66">
        <w:lastRenderedPageBreak/>
        <w:t>Приложение 1</w:t>
      </w:r>
    </w:p>
    <w:p w:rsidR="003A4C73" w:rsidRPr="00C9132C" w:rsidRDefault="000811E7" w:rsidP="00F156BB">
      <w:pPr>
        <w:ind w:left="4536"/>
        <w:jc w:val="right"/>
      </w:pPr>
      <w:r w:rsidRPr="00C9132C">
        <w:rPr>
          <w:rStyle w:val="af3"/>
          <w:b w:val="0"/>
          <w:color w:val="auto"/>
          <w:sz w:val="24"/>
          <w:szCs w:val="24"/>
        </w:rPr>
        <w:t xml:space="preserve">к </w:t>
      </w:r>
      <w:hyperlink r:id="rId11" w:anchor="sub_9991" w:history="1">
        <w:r w:rsidRPr="00C9132C">
          <w:rPr>
            <w:rStyle w:val="a8"/>
            <w:color w:val="auto"/>
          </w:rPr>
          <w:t>Положению</w:t>
        </w:r>
      </w:hyperlink>
      <w:r w:rsidRPr="00C9132C">
        <w:rPr>
          <w:rStyle w:val="af3"/>
          <w:b w:val="0"/>
          <w:color w:val="auto"/>
          <w:sz w:val="24"/>
          <w:szCs w:val="24"/>
        </w:rPr>
        <w:t xml:space="preserve"> об оплате труда</w:t>
      </w:r>
      <w:r>
        <w:rPr>
          <w:rStyle w:val="af3"/>
          <w:b w:val="0"/>
          <w:color w:val="auto"/>
          <w:sz w:val="24"/>
          <w:szCs w:val="24"/>
        </w:rPr>
        <w:t xml:space="preserve"> </w:t>
      </w:r>
      <w:r w:rsidRPr="00C9132C">
        <w:rPr>
          <w:rStyle w:val="af3"/>
          <w:b w:val="0"/>
          <w:color w:val="auto"/>
          <w:sz w:val="24"/>
          <w:szCs w:val="24"/>
        </w:rPr>
        <w:t>работников</w:t>
      </w:r>
      <w:r w:rsidR="00F156BB">
        <w:rPr>
          <w:rStyle w:val="af3"/>
          <w:b w:val="0"/>
          <w:color w:val="auto"/>
          <w:sz w:val="24"/>
          <w:szCs w:val="24"/>
        </w:rPr>
        <w:t xml:space="preserve"> </w:t>
      </w:r>
      <w:r>
        <w:t>муниципального казенного учреждения</w:t>
      </w:r>
      <w:r w:rsidR="00F156BB">
        <w:t xml:space="preserve"> </w:t>
      </w:r>
      <w:r>
        <w:t>«Единая дежурно-диспетчерская служба</w:t>
      </w:r>
      <w:r w:rsidR="00F156BB">
        <w:t xml:space="preserve"> </w:t>
      </w:r>
      <w:r>
        <w:t>Зиминского районного муниципального образования»</w:t>
      </w:r>
    </w:p>
    <w:p w:rsidR="007441E1" w:rsidRDefault="007441E1" w:rsidP="003A4C73">
      <w:pPr>
        <w:tabs>
          <w:tab w:val="left" w:pos="518"/>
        </w:tabs>
        <w:jc w:val="right"/>
      </w:pPr>
    </w:p>
    <w:p w:rsidR="003A4C73" w:rsidRDefault="003A4C73" w:rsidP="003A4C73">
      <w:pPr>
        <w:tabs>
          <w:tab w:val="left" w:pos="518"/>
        </w:tabs>
        <w:jc w:val="right"/>
      </w:pPr>
      <w:r>
        <w:t xml:space="preserve"> </w:t>
      </w:r>
    </w:p>
    <w:p w:rsidR="006C3814" w:rsidRPr="003A4C73" w:rsidRDefault="00685F48" w:rsidP="00CB323F">
      <w:pPr>
        <w:widowControl w:val="0"/>
        <w:autoSpaceDE w:val="0"/>
        <w:autoSpaceDN w:val="0"/>
        <w:adjustRightInd w:val="0"/>
        <w:spacing w:line="276" w:lineRule="auto"/>
        <w:jc w:val="center"/>
      </w:pPr>
      <w:bookmarkStart w:id="14" w:name="Par204"/>
      <w:bookmarkEnd w:id="14"/>
      <w:r>
        <w:t>Р</w:t>
      </w:r>
      <w:r w:rsidR="003A4C73" w:rsidRPr="003A4C73">
        <w:t>азмеры</w:t>
      </w:r>
    </w:p>
    <w:p w:rsidR="00D3498F" w:rsidRDefault="003A4C73" w:rsidP="00CB323F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3A4C73">
        <w:t>окладов (должностных окладов) работников муниципального</w:t>
      </w:r>
      <w:r w:rsidR="00595792">
        <w:t xml:space="preserve"> </w:t>
      </w:r>
      <w:r w:rsidRPr="003A4C73">
        <w:t>казенного учреждения</w:t>
      </w:r>
      <w:r w:rsidR="006C3814" w:rsidRPr="003A4C73">
        <w:t xml:space="preserve"> </w:t>
      </w:r>
      <w:r w:rsidRPr="003A4C73">
        <w:t>«</w:t>
      </w:r>
      <w:r w:rsidR="00DD2EE4">
        <w:t>Единая дежурно-диспетчерская с</w:t>
      </w:r>
      <w:r w:rsidRPr="003A4C73">
        <w:t>лужба Зиминского районного муниципального образования</w:t>
      </w:r>
      <w:r w:rsidR="00DD2EE4">
        <w:t>»</w:t>
      </w:r>
    </w:p>
    <w:p w:rsidR="003A4C73" w:rsidRPr="003A4C73" w:rsidRDefault="00D3498F" w:rsidP="00D3498F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244"/>
        <w:gridCol w:w="2092"/>
      </w:tblGrid>
      <w:tr w:rsidR="0010354A" w:rsidRPr="0010354A" w:rsidTr="005A3F05">
        <w:tc>
          <w:tcPr>
            <w:tcW w:w="7371" w:type="dxa"/>
            <w:gridSpan w:val="2"/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10354A">
              <w:t>Профессионально-квалификационные группы (далее – ПКГ) общеотраслевых  должностей  руководителей, специалистов и служащих</w:t>
            </w:r>
          </w:p>
        </w:tc>
        <w:tc>
          <w:tcPr>
            <w:tcW w:w="2092" w:type="dxa"/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highlight w:val="yellow"/>
              </w:rPr>
            </w:pPr>
            <w:r w:rsidRPr="0010354A">
              <w:t>Размер оклада (должностного оклада), руб.</w:t>
            </w:r>
          </w:p>
        </w:tc>
      </w:tr>
      <w:tr w:rsidR="0010354A" w:rsidRPr="0010354A" w:rsidTr="0010354A">
        <w:tc>
          <w:tcPr>
            <w:tcW w:w="2127" w:type="dxa"/>
            <w:vMerge w:val="restart"/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354A">
              <w:rPr>
                <w:sz w:val="22"/>
                <w:szCs w:val="22"/>
              </w:rPr>
              <w:t>ПКГ «Общеотраслевые  должности  служащих второго уровня»</w:t>
            </w:r>
          </w:p>
        </w:tc>
        <w:tc>
          <w:tcPr>
            <w:tcW w:w="5244" w:type="dxa"/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</w:pPr>
            <w:r w:rsidRPr="0010354A">
              <w:t>1 квалификационный уровень</w:t>
            </w:r>
          </w:p>
        </w:tc>
        <w:tc>
          <w:tcPr>
            <w:tcW w:w="2092" w:type="dxa"/>
            <w:vMerge w:val="restart"/>
            <w:vAlign w:val="center"/>
          </w:tcPr>
          <w:p w:rsidR="0010354A" w:rsidRPr="0010354A" w:rsidRDefault="00CB323F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7520</w:t>
            </w:r>
          </w:p>
        </w:tc>
      </w:tr>
      <w:tr w:rsidR="0010354A" w:rsidRPr="0010354A" w:rsidTr="0010354A">
        <w:trPr>
          <w:trHeight w:val="109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0354A">
              <w:rPr>
                <w:sz w:val="22"/>
                <w:szCs w:val="22"/>
              </w:rPr>
              <w:t>Оперативный дежурный</w:t>
            </w:r>
          </w:p>
        </w:tc>
        <w:tc>
          <w:tcPr>
            <w:tcW w:w="2092" w:type="dxa"/>
            <w:vMerge/>
            <w:tcBorders>
              <w:bottom w:val="single" w:sz="4" w:space="0" w:color="auto"/>
            </w:tcBorders>
          </w:tcPr>
          <w:p w:rsidR="0010354A" w:rsidRPr="0010354A" w:rsidRDefault="0010354A" w:rsidP="001035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7E1DBC" w:rsidRDefault="007E1DBC" w:rsidP="00D3498F">
      <w:pPr>
        <w:tabs>
          <w:tab w:val="left" w:pos="518"/>
        </w:tabs>
        <w:jc w:val="both"/>
      </w:pPr>
    </w:p>
    <w:p w:rsidR="007E1DBC" w:rsidRDefault="007E1DBC" w:rsidP="00D3498F">
      <w:pPr>
        <w:tabs>
          <w:tab w:val="left" w:pos="518"/>
        </w:tabs>
        <w:jc w:val="both"/>
      </w:pPr>
    </w:p>
    <w:p w:rsidR="007E1DBC" w:rsidRDefault="007E1DBC" w:rsidP="00D3498F">
      <w:pPr>
        <w:tabs>
          <w:tab w:val="left" w:pos="518"/>
        </w:tabs>
        <w:jc w:val="both"/>
      </w:pPr>
    </w:p>
    <w:p w:rsidR="007E1DBC" w:rsidRDefault="007E1DBC" w:rsidP="00D3498F">
      <w:pPr>
        <w:tabs>
          <w:tab w:val="left" w:pos="518"/>
        </w:tabs>
        <w:jc w:val="both"/>
      </w:pPr>
    </w:p>
    <w:p w:rsidR="00E05CB4" w:rsidRDefault="00E05CB4" w:rsidP="00D3498F">
      <w:pPr>
        <w:tabs>
          <w:tab w:val="left" w:pos="518"/>
        </w:tabs>
        <w:jc w:val="both"/>
      </w:pPr>
    </w:p>
    <w:p w:rsidR="00E05CB4" w:rsidRDefault="00E05CB4" w:rsidP="00D3498F">
      <w:pPr>
        <w:tabs>
          <w:tab w:val="left" w:pos="518"/>
        </w:tabs>
        <w:jc w:val="both"/>
      </w:pPr>
    </w:p>
    <w:p w:rsidR="00E05CB4" w:rsidRDefault="00E05CB4" w:rsidP="00D3498F">
      <w:pPr>
        <w:tabs>
          <w:tab w:val="left" w:pos="518"/>
        </w:tabs>
        <w:jc w:val="both"/>
      </w:pPr>
    </w:p>
    <w:p w:rsidR="00E05CB4" w:rsidRDefault="00E05CB4" w:rsidP="00D3498F">
      <w:pPr>
        <w:tabs>
          <w:tab w:val="left" w:pos="518"/>
        </w:tabs>
        <w:jc w:val="both"/>
      </w:pPr>
    </w:p>
    <w:p w:rsidR="00E05CB4" w:rsidRPr="003A4C73" w:rsidRDefault="00E05CB4" w:rsidP="00D3498F">
      <w:pPr>
        <w:tabs>
          <w:tab w:val="left" w:pos="518"/>
        </w:tabs>
        <w:jc w:val="both"/>
      </w:pPr>
    </w:p>
    <w:p w:rsidR="006C3814" w:rsidRPr="0005760C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6C3814" w:rsidRPr="0005760C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6C3814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7E1DBC" w:rsidRDefault="007E1DBC" w:rsidP="006C3814">
      <w:pPr>
        <w:widowControl w:val="0"/>
        <w:autoSpaceDE w:val="0"/>
        <w:autoSpaceDN w:val="0"/>
        <w:adjustRightInd w:val="0"/>
        <w:jc w:val="right"/>
      </w:pPr>
    </w:p>
    <w:p w:rsidR="007E1DBC" w:rsidRPr="0005760C" w:rsidRDefault="007E1DBC" w:rsidP="006C3814">
      <w:pPr>
        <w:widowControl w:val="0"/>
        <w:autoSpaceDE w:val="0"/>
        <w:autoSpaceDN w:val="0"/>
        <w:adjustRightInd w:val="0"/>
        <w:jc w:val="right"/>
      </w:pPr>
    </w:p>
    <w:p w:rsidR="006C3814" w:rsidRPr="00B832E7" w:rsidRDefault="006C3814" w:rsidP="006C3814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6C3814" w:rsidRPr="00B832E7" w:rsidRDefault="006C3814" w:rsidP="006C3814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3A4C73" w:rsidRPr="00B832E7" w:rsidRDefault="003A4C73" w:rsidP="003A4C73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A425E5" w:rsidRDefault="00A425E5" w:rsidP="003A4C73">
      <w:pPr>
        <w:widowControl w:val="0"/>
        <w:autoSpaceDE w:val="0"/>
        <w:autoSpaceDN w:val="0"/>
        <w:adjustRightInd w:val="0"/>
        <w:jc w:val="right"/>
      </w:pPr>
    </w:p>
    <w:p w:rsidR="00A425E5" w:rsidRDefault="00A425E5" w:rsidP="003A4C73">
      <w:pPr>
        <w:widowControl w:val="0"/>
        <w:autoSpaceDE w:val="0"/>
        <w:autoSpaceDN w:val="0"/>
        <w:adjustRightInd w:val="0"/>
        <w:jc w:val="right"/>
      </w:pPr>
    </w:p>
    <w:p w:rsidR="006E6F44" w:rsidRDefault="006E6F44" w:rsidP="003A4C73">
      <w:pPr>
        <w:widowControl w:val="0"/>
        <w:autoSpaceDE w:val="0"/>
        <w:autoSpaceDN w:val="0"/>
        <w:adjustRightInd w:val="0"/>
        <w:jc w:val="right"/>
        <w:rPr>
          <w:highlight w:val="yellow"/>
        </w:rPr>
      </w:pPr>
    </w:p>
    <w:p w:rsidR="006C3814" w:rsidRPr="00761F66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6C3814" w:rsidRPr="00761F66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6C3814" w:rsidRPr="00761F66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6C3814" w:rsidRPr="00761F66" w:rsidRDefault="006C3814" w:rsidP="006C3814">
      <w:pPr>
        <w:widowControl w:val="0"/>
        <w:autoSpaceDE w:val="0"/>
        <w:autoSpaceDN w:val="0"/>
        <w:adjustRightInd w:val="0"/>
        <w:jc w:val="right"/>
      </w:pPr>
    </w:p>
    <w:p w:rsidR="00595792" w:rsidRDefault="00595792" w:rsidP="003A4C73">
      <w:pPr>
        <w:widowControl w:val="0"/>
        <w:autoSpaceDE w:val="0"/>
        <w:autoSpaceDN w:val="0"/>
        <w:adjustRightInd w:val="0"/>
        <w:jc w:val="right"/>
      </w:pPr>
    </w:p>
    <w:p w:rsidR="00595792" w:rsidRDefault="00595792" w:rsidP="003A4C73">
      <w:pPr>
        <w:widowControl w:val="0"/>
        <w:autoSpaceDE w:val="0"/>
        <w:autoSpaceDN w:val="0"/>
        <w:adjustRightInd w:val="0"/>
        <w:jc w:val="right"/>
      </w:pPr>
    </w:p>
    <w:p w:rsidR="00DF5967" w:rsidRDefault="00DF5967" w:rsidP="003A4C73">
      <w:pPr>
        <w:widowControl w:val="0"/>
        <w:autoSpaceDE w:val="0"/>
        <w:autoSpaceDN w:val="0"/>
        <w:adjustRightInd w:val="0"/>
        <w:jc w:val="right"/>
      </w:pPr>
    </w:p>
    <w:p w:rsidR="00523B3F" w:rsidRDefault="00523B3F" w:rsidP="003A4C73">
      <w:pPr>
        <w:widowControl w:val="0"/>
        <w:autoSpaceDE w:val="0"/>
        <w:autoSpaceDN w:val="0"/>
        <w:adjustRightInd w:val="0"/>
        <w:jc w:val="right"/>
      </w:pPr>
    </w:p>
    <w:p w:rsidR="00CB323F" w:rsidRDefault="00CB323F" w:rsidP="003A4C73">
      <w:pPr>
        <w:widowControl w:val="0"/>
        <w:autoSpaceDE w:val="0"/>
        <w:autoSpaceDN w:val="0"/>
        <w:adjustRightInd w:val="0"/>
        <w:jc w:val="right"/>
      </w:pPr>
    </w:p>
    <w:p w:rsidR="00CB323F" w:rsidRDefault="00CB323F" w:rsidP="003A4C73">
      <w:pPr>
        <w:widowControl w:val="0"/>
        <w:autoSpaceDE w:val="0"/>
        <w:autoSpaceDN w:val="0"/>
        <w:adjustRightInd w:val="0"/>
        <w:jc w:val="right"/>
      </w:pPr>
    </w:p>
    <w:p w:rsidR="00CB323F" w:rsidRDefault="00CB323F" w:rsidP="003A4C73">
      <w:pPr>
        <w:widowControl w:val="0"/>
        <w:autoSpaceDE w:val="0"/>
        <w:autoSpaceDN w:val="0"/>
        <w:adjustRightInd w:val="0"/>
        <w:jc w:val="right"/>
      </w:pPr>
    </w:p>
    <w:p w:rsidR="00CB323F" w:rsidRDefault="00CB323F" w:rsidP="003A4C73">
      <w:pPr>
        <w:widowControl w:val="0"/>
        <w:autoSpaceDE w:val="0"/>
        <w:autoSpaceDN w:val="0"/>
        <w:adjustRightInd w:val="0"/>
        <w:jc w:val="right"/>
      </w:pPr>
    </w:p>
    <w:p w:rsidR="00CB323F" w:rsidRDefault="00CB323F" w:rsidP="003A4C73">
      <w:pPr>
        <w:widowControl w:val="0"/>
        <w:autoSpaceDE w:val="0"/>
        <w:autoSpaceDN w:val="0"/>
        <w:adjustRightInd w:val="0"/>
        <w:jc w:val="right"/>
      </w:pPr>
    </w:p>
    <w:p w:rsidR="00F156BB" w:rsidRDefault="00F156BB" w:rsidP="003A4C73">
      <w:pPr>
        <w:widowControl w:val="0"/>
        <w:autoSpaceDE w:val="0"/>
        <w:autoSpaceDN w:val="0"/>
        <w:adjustRightInd w:val="0"/>
        <w:jc w:val="right"/>
      </w:pPr>
    </w:p>
    <w:p w:rsidR="00370770" w:rsidRDefault="00370770" w:rsidP="00CB323F">
      <w:pPr>
        <w:widowControl w:val="0"/>
        <w:autoSpaceDE w:val="0"/>
        <w:autoSpaceDN w:val="0"/>
        <w:adjustRightInd w:val="0"/>
        <w:ind w:left="4962"/>
        <w:jc w:val="right"/>
      </w:pPr>
    </w:p>
    <w:p w:rsidR="00CB323F" w:rsidRPr="00761F66" w:rsidRDefault="00CB323F" w:rsidP="00CB323F">
      <w:pPr>
        <w:widowControl w:val="0"/>
        <w:autoSpaceDE w:val="0"/>
        <w:autoSpaceDN w:val="0"/>
        <w:adjustRightInd w:val="0"/>
        <w:ind w:left="4962"/>
        <w:jc w:val="right"/>
      </w:pPr>
      <w:r w:rsidRPr="00761F66">
        <w:lastRenderedPageBreak/>
        <w:t xml:space="preserve">Приложение </w:t>
      </w:r>
      <w:r>
        <w:t>2</w:t>
      </w:r>
    </w:p>
    <w:p w:rsidR="006C3814" w:rsidRPr="00761F66" w:rsidRDefault="007441E1" w:rsidP="00F156BB">
      <w:pPr>
        <w:widowControl w:val="0"/>
        <w:autoSpaceDE w:val="0"/>
        <w:autoSpaceDN w:val="0"/>
        <w:adjustRightInd w:val="0"/>
        <w:ind w:left="4536"/>
        <w:jc w:val="right"/>
      </w:pPr>
      <w:r w:rsidRPr="00C9132C">
        <w:rPr>
          <w:rStyle w:val="af3"/>
          <w:b w:val="0"/>
          <w:color w:val="auto"/>
          <w:sz w:val="24"/>
          <w:szCs w:val="24"/>
        </w:rPr>
        <w:t xml:space="preserve">к </w:t>
      </w:r>
      <w:hyperlink r:id="rId12" w:anchor="sub_9991" w:history="1">
        <w:r w:rsidRPr="00C9132C">
          <w:rPr>
            <w:rStyle w:val="a8"/>
            <w:color w:val="auto"/>
          </w:rPr>
          <w:t>Положению</w:t>
        </w:r>
      </w:hyperlink>
      <w:r w:rsidRPr="00C9132C">
        <w:rPr>
          <w:rStyle w:val="af3"/>
          <w:b w:val="0"/>
          <w:color w:val="auto"/>
          <w:sz w:val="24"/>
          <w:szCs w:val="24"/>
        </w:rPr>
        <w:t xml:space="preserve"> об оплате труда</w:t>
      </w:r>
      <w:r>
        <w:rPr>
          <w:rStyle w:val="af3"/>
          <w:b w:val="0"/>
          <w:color w:val="auto"/>
          <w:sz w:val="24"/>
          <w:szCs w:val="24"/>
        </w:rPr>
        <w:t xml:space="preserve"> </w:t>
      </w:r>
      <w:r w:rsidRPr="00C9132C">
        <w:rPr>
          <w:rStyle w:val="af3"/>
          <w:b w:val="0"/>
          <w:color w:val="auto"/>
          <w:sz w:val="24"/>
          <w:szCs w:val="24"/>
        </w:rPr>
        <w:t>работников</w:t>
      </w:r>
      <w:r w:rsidR="00F156BB">
        <w:rPr>
          <w:rStyle w:val="af3"/>
          <w:b w:val="0"/>
          <w:color w:val="auto"/>
          <w:sz w:val="24"/>
          <w:szCs w:val="24"/>
        </w:rPr>
        <w:t xml:space="preserve"> </w:t>
      </w:r>
      <w:r>
        <w:t>муниципального казенного учреждения «Единая дежурно-диспетчерская служба Зиминского районного муниципального образования»</w:t>
      </w:r>
    </w:p>
    <w:p w:rsidR="00CB323F" w:rsidRDefault="00CB323F" w:rsidP="006C3814">
      <w:pPr>
        <w:widowControl w:val="0"/>
        <w:autoSpaceDE w:val="0"/>
        <w:autoSpaceDN w:val="0"/>
        <w:adjustRightInd w:val="0"/>
        <w:jc w:val="center"/>
      </w:pPr>
      <w:bookmarkStart w:id="15" w:name="Par369"/>
      <w:bookmarkEnd w:id="15"/>
    </w:p>
    <w:p w:rsidR="006C3814" w:rsidRPr="00761F66" w:rsidRDefault="00595792" w:rsidP="00820E73">
      <w:pPr>
        <w:jc w:val="center"/>
      </w:pPr>
      <w:r>
        <w:t>П</w:t>
      </w:r>
      <w:r w:rsidRPr="00761F66">
        <w:t>ериоды работы (службы), учитываемые при исчислении</w:t>
      </w:r>
      <w:r w:rsidR="00D066FE">
        <w:t xml:space="preserve"> </w:t>
      </w:r>
      <w:r w:rsidR="000811E7">
        <w:t xml:space="preserve">стажа работы, </w:t>
      </w:r>
      <w:r w:rsidRPr="00761F66">
        <w:t>дающего право на</w:t>
      </w:r>
      <w:r w:rsidR="00D066FE">
        <w:t xml:space="preserve"> </w:t>
      </w:r>
      <w:r w:rsidRPr="00761F66">
        <w:t>установление ежемесячной</w:t>
      </w:r>
      <w:r w:rsidR="00D066FE">
        <w:t xml:space="preserve"> </w:t>
      </w:r>
      <w:r w:rsidRPr="00761F66">
        <w:t>надбавки к окладу (должностному окладу) за выслугу лет</w:t>
      </w:r>
    </w:p>
    <w:p w:rsidR="00595792" w:rsidRDefault="00595792" w:rsidP="006C3814">
      <w:pPr>
        <w:widowControl w:val="0"/>
        <w:autoSpaceDE w:val="0"/>
        <w:autoSpaceDN w:val="0"/>
        <w:adjustRightInd w:val="0"/>
        <w:ind w:firstLine="540"/>
        <w:jc w:val="both"/>
      </w:pPr>
    </w:p>
    <w:p w:rsidR="006C3814" w:rsidRPr="00761F66" w:rsidRDefault="006C3814" w:rsidP="000811E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Периоды работы (службы), учитываемые при исчислении стажа работы, дающего право на установление ежемесячной надбавки к окладу (должностному окладу) за выслугу лет: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1) в организациях Министерства чрезвычайных ситуаций Российской Федерации (МЧС России), региональных центрах по делам гражданской обороны, чрезвычайным ситуациям и ликвидации последствий стихийных бедствий, соединениях и воинских частях гражданской обороны (в том числе до создания Государственного комитета Российской Федерации по делам гражданской обороны, чрезвычайным ситуациям и ликвидации последствий стихийных бедствий и МЧС России), центральном аппарате МЧС России, если другие условия не оговорены настоящим Приложением особо;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2) в Российском корпусе спасателей; в поисково-спасательных, аварийно-спасательных службах и подразделениях независимо от ведомственной подчиненности (в том числе туристских, альпинистских и других спасательных службах, пунктах, центрах и подразделениях), а также подразделениях (должностях) гражданской обороны организаций других министерств и ведомств);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3) в воинских частях, учреждениях, на предприятиях и в организациях Министерства обороны Российской Федерации, Министерства внутренних дел Российской Федерации (в том числе, когда эти войска (организации) именовались по-другому) и в органах внутренних дел независимо от причин увольнения (кроме увольнения за виновные действия) и длительности перерывов в работе, если другие условия не оговорены настоящим Приложением особо;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4) на государственных должностях Российской Федерации, субъектов Российской Федерации, должностях государственной гражданской службы, муниципальных должностях на постоянной (штатной) основе, должностях муниципальной службы;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5) иные периоды: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а) военная служба по контракту в Вооруженных Силах Российской Федерации и иных созданных в соответствии с законодательством Российской Федерации воинских формированиях;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б) служба в качестве рядового и начальствующего состава в органах внутренних дел Российской Федерации и бывшего СССР;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в) военная служба по призыву в Вооруженных Силах Российской Федерации из расчета один день службы за два дня работы.</w:t>
      </w:r>
    </w:p>
    <w:p w:rsidR="006C3814" w:rsidRPr="00761F66" w:rsidRDefault="006C3814" w:rsidP="00E4715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В случаях, предусмотренных настоящим пунктом, днем увольнения с воинской службы считается день исключения из списков личного состава воинской части приказом командира части.</w:t>
      </w:r>
    </w:p>
    <w:p w:rsidR="006C3814" w:rsidRPr="00761F66" w:rsidRDefault="006C3814" w:rsidP="00F156B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761F66">
        <w:t>Действительная военная служба офицеров, прапорщиков, мичманов и военнослужащих сверхурочной службы для исчисления стажа работы в Учреждении приравнивается к военной службе по контракту, а действительная срочная военная служба сержантов, старшин, солдат, матросов, призывающихся на военную службу, а также период обучения курсантов в военно-учебных заведениях до заключения контракта - к военной службе по призыву.</w:t>
      </w:r>
    </w:p>
    <w:sectPr w:rsidR="006C3814" w:rsidRPr="00761F66" w:rsidSect="00473BA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04" w:rsidRDefault="006E5704" w:rsidP="000555B3">
      <w:r>
        <w:separator/>
      </w:r>
    </w:p>
  </w:endnote>
  <w:endnote w:type="continuationSeparator" w:id="0">
    <w:p w:rsidR="006E5704" w:rsidRDefault="006E5704" w:rsidP="0005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04" w:rsidRDefault="006E5704" w:rsidP="000555B3">
      <w:r>
        <w:separator/>
      </w:r>
    </w:p>
  </w:footnote>
  <w:footnote w:type="continuationSeparator" w:id="0">
    <w:p w:rsidR="006E5704" w:rsidRDefault="006E5704" w:rsidP="00055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FA0"/>
    <w:multiLevelType w:val="hybridMultilevel"/>
    <w:tmpl w:val="E3B4F8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4B35AFC"/>
    <w:multiLevelType w:val="hybridMultilevel"/>
    <w:tmpl w:val="D69A551E"/>
    <w:lvl w:ilvl="0" w:tplc="BA888F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B612B9"/>
    <w:multiLevelType w:val="hybridMultilevel"/>
    <w:tmpl w:val="B45225DC"/>
    <w:lvl w:ilvl="0" w:tplc="9712317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F878E5"/>
    <w:multiLevelType w:val="hybridMultilevel"/>
    <w:tmpl w:val="95627DB6"/>
    <w:lvl w:ilvl="0" w:tplc="63122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592CD6"/>
    <w:multiLevelType w:val="hybridMultilevel"/>
    <w:tmpl w:val="2D4E4FBE"/>
    <w:lvl w:ilvl="0" w:tplc="35D8FF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EE"/>
    <w:rsid w:val="0000043B"/>
    <w:rsid w:val="000012B0"/>
    <w:rsid w:val="00004689"/>
    <w:rsid w:val="00006A55"/>
    <w:rsid w:val="00010654"/>
    <w:rsid w:val="000129BE"/>
    <w:rsid w:val="000137A9"/>
    <w:rsid w:val="00016B1B"/>
    <w:rsid w:val="00016E8B"/>
    <w:rsid w:val="00025752"/>
    <w:rsid w:val="00025B1E"/>
    <w:rsid w:val="00025D58"/>
    <w:rsid w:val="00025F57"/>
    <w:rsid w:val="00030A41"/>
    <w:rsid w:val="00030C03"/>
    <w:rsid w:val="0003170A"/>
    <w:rsid w:val="00033941"/>
    <w:rsid w:val="000406C8"/>
    <w:rsid w:val="000414E4"/>
    <w:rsid w:val="00041A57"/>
    <w:rsid w:val="00044B1D"/>
    <w:rsid w:val="00046289"/>
    <w:rsid w:val="00047CA4"/>
    <w:rsid w:val="00051727"/>
    <w:rsid w:val="000555B3"/>
    <w:rsid w:val="0005760C"/>
    <w:rsid w:val="00060D6C"/>
    <w:rsid w:val="000655CB"/>
    <w:rsid w:val="000676C8"/>
    <w:rsid w:val="000678FF"/>
    <w:rsid w:val="00071F52"/>
    <w:rsid w:val="00076781"/>
    <w:rsid w:val="0008020F"/>
    <w:rsid w:val="00080838"/>
    <w:rsid w:val="000811E7"/>
    <w:rsid w:val="00081880"/>
    <w:rsid w:val="00081E3C"/>
    <w:rsid w:val="00084699"/>
    <w:rsid w:val="00084F7A"/>
    <w:rsid w:val="00085A4D"/>
    <w:rsid w:val="000864F0"/>
    <w:rsid w:val="00086F94"/>
    <w:rsid w:val="00091117"/>
    <w:rsid w:val="0009157D"/>
    <w:rsid w:val="00093C55"/>
    <w:rsid w:val="00097CDC"/>
    <w:rsid w:val="000A0244"/>
    <w:rsid w:val="000A5469"/>
    <w:rsid w:val="000A71D8"/>
    <w:rsid w:val="000B0B30"/>
    <w:rsid w:val="000B1929"/>
    <w:rsid w:val="000B1BF8"/>
    <w:rsid w:val="000B39B8"/>
    <w:rsid w:val="000B45EC"/>
    <w:rsid w:val="000C18F3"/>
    <w:rsid w:val="000C3289"/>
    <w:rsid w:val="000C485A"/>
    <w:rsid w:val="000C79F9"/>
    <w:rsid w:val="000D0700"/>
    <w:rsid w:val="000D36A1"/>
    <w:rsid w:val="000D41BB"/>
    <w:rsid w:val="000D4C05"/>
    <w:rsid w:val="000D5593"/>
    <w:rsid w:val="000D7CCA"/>
    <w:rsid w:val="000D7CD1"/>
    <w:rsid w:val="000E0F83"/>
    <w:rsid w:val="000E1665"/>
    <w:rsid w:val="000E6125"/>
    <w:rsid w:val="000F1C13"/>
    <w:rsid w:val="000F1D94"/>
    <w:rsid w:val="000F3820"/>
    <w:rsid w:val="00101D89"/>
    <w:rsid w:val="00102B44"/>
    <w:rsid w:val="00102F3A"/>
    <w:rsid w:val="0010354A"/>
    <w:rsid w:val="00104C1C"/>
    <w:rsid w:val="00107B93"/>
    <w:rsid w:val="00112283"/>
    <w:rsid w:val="00112AC1"/>
    <w:rsid w:val="00113403"/>
    <w:rsid w:val="00115964"/>
    <w:rsid w:val="001165F1"/>
    <w:rsid w:val="00121178"/>
    <w:rsid w:val="00123C0D"/>
    <w:rsid w:val="001253C3"/>
    <w:rsid w:val="001256C4"/>
    <w:rsid w:val="00133656"/>
    <w:rsid w:val="00134E2B"/>
    <w:rsid w:val="00141C11"/>
    <w:rsid w:val="00143747"/>
    <w:rsid w:val="00145A69"/>
    <w:rsid w:val="001469C9"/>
    <w:rsid w:val="001469CE"/>
    <w:rsid w:val="0014720F"/>
    <w:rsid w:val="001518AC"/>
    <w:rsid w:val="001553D5"/>
    <w:rsid w:val="0015657F"/>
    <w:rsid w:val="00157375"/>
    <w:rsid w:val="0015792A"/>
    <w:rsid w:val="001579A3"/>
    <w:rsid w:val="00160502"/>
    <w:rsid w:val="00160761"/>
    <w:rsid w:val="00161946"/>
    <w:rsid w:val="00161A04"/>
    <w:rsid w:val="001625BC"/>
    <w:rsid w:val="001677B6"/>
    <w:rsid w:val="00167ECA"/>
    <w:rsid w:val="00170B85"/>
    <w:rsid w:val="00171E0F"/>
    <w:rsid w:val="001721E8"/>
    <w:rsid w:val="00180286"/>
    <w:rsid w:val="00181C7B"/>
    <w:rsid w:val="00183D06"/>
    <w:rsid w:val="001859BF"/>
    <w:rsid w:val="00187F2E"/>
    <w:rsid w:val="00191E7D"/>
    <w:rsid w:val="00193DAF"/>
    <w:rsid w:val="001945D5"/>
    <w:rsid w:val="00196424"/>
    <w:rsid w:val="0019771F"/>
    <w:rsid w:val="00197A85"/>
    <w:rsid w:val="001A186F"/>
    <w:rsid w:val="001A518E"/>
    <w:rsid w:val="001A5560"/>
    <w:rsid w:val="001A7290"/>
    <w:rsid w:val="001A7E32"/>
    <w:rsid w:val="001B34EE"/>
    <w:rsid w:val="001B465E"/>
    <w:rsid w:val="001D078D"/>
    <w:rsid w:val="001E0BB9"/>
    <w:rsid w:val="001E3D46"/>
    <w:rsid w:val="001E40C8"/>
    <w:rsid w:val="001E5E7C"/>
    <w:rsid w:val="001E6A04"/>
    <w:rsid w:val="001F0C0A"/>
    <w:rsid w:val="001F22F2"/>
    <w:rsid w:val="001F24CB"/>
    <w:rsid w:val="001F26A7"/>
    <w:rsid w:val="001F2B7F"/>
    <w:rsid w:val="001F568A"/>
    <w:rsid w:val="00203B56"/>
    <w:rsid w:val="00203D0A"/>
    <w:rsid w:val="00210D63"/>
    <w:rsid w:val="002132B6"/>
    <w:rsid w:val="00226075"/>
    <w:rsid w:val="00226F10"/>
    <w:rsid w:val="00226F5F"/>
    <w:rsid w:val="00230893"/>
    <w:rsid w:val="00231291"/>
    <w:rsid w:val="00233A7B"/>
    <w:rsid w:val="002362C6"/>
    <w:rsid w:val="0024202D"/>
    <w:rsid w:val="0024337B"/>
    <w:rsid w:val="002454CB"/>
    <w:rsid w:val="00246A10"/>
    <w:rsid w:val="00251086"/>
    <w:rsid w:val="002538F5"/>
    <w:rsid w:val="00254D20"/>
    <w:rsid w:val="0025737C"/>
    <w:rsid w:val="00260EBA"/>
    <w:rsid w:val="00263BAC"/>
    <w:rsid w:val="00265E7E"/>
    <w:rsid w:val="00271FE1"/>
    <w:rsid w:val="00275DF7"/>
    <w:rsid w:val="00280991"/>
    <w:rsid w:val="00281CF4"/>
    <w:rsid w:val="00283B7B"/>
    <w:rsid w:val="00284A73"/>
    <w:rsid w:val="00284E41"/>
    <w:rsid w:val="00284EDA"/>
    <w:rsid w:val="002858B3"/>
    <w:rsid w:val="00287330"/>
    <w:rsid w:val="00287578"/>
    <w:rsid w:val="00292D2D"/>
    <w:rsid w:val="002A4786"/>
    <w:rsid w:val="002A59CC"/>
    <w:rsid w:val="002B0CCA"/>
    <w:rsid w:val="002B0FF2"/>
    <w:rsid w:val="002B5937"/>
    <w:rsid w:val="002B6978"/>
    <w:rsid w:val="002B6B09"/>
    <w:rsid w:val="002B7E8B"/>
    <w:rsid w:val="002C1B61"/>
    <w:rsid w:val="002C4386"/>
    <w:rsid w:val="002C51C5"/>
    <w:rsid w:val="002C5A5F"/>
    <w:rsid w:val="002D011F"/>
    <w:rsid w:val="002D0171"/>
    <w:rsid w:val="002D0FD4"/>
    <w:rsid w:val="002D48F7"/>
    <w:rsid w:val="002D70F5"/>
    <w:rsid w:val="002E3BDA"/>
    <w:rsid w:val="002E4E0B"/>
    <w:rsid w:val="002E7BFB"/>
    <w:rsid w:val="002F1236"/>
    <w:rsid w:val="002F3B97"/>
    <w:rsid w:val="00302481"/>
    <w:rsid w:val="003025A9"/>
    <w:rsid w:val="00306D35"/>
    <w:rsid w:val="00307893"/>
    <w:rsid w:val="00307C5C"/>
    <w:rsid w:val="00314725"/>
    <w:rsid w:val="0031588D"/>
    <w:rsid w:val="00315AA9"/>
    <w:rsid w:val="0031667F"/>
    <w:rsid w:val="003175CC"/>
    <w:rsid w:val="00317F43"/>
    <w:rsid w:val="00320BDD"/>
    <w:rsid w:val="003229C0"/>
    <w:rsid w:val="00323F79"/>
    <w:rsid w:val="00324E11"/>
    <w:rsid w:val="00325FFA"/>
    <w:rsid w:val="0032788E"/>
    <w:rsid w:val="003278C6"/>
    <w:rsid w:val="003314B0"/>
    <w:rsid w:val="00332771"/>
    <w:rsid w:val="00334CCC"/>
    <w:rsid w:val="00337A01"/>
    <w:rsid w:val="00337D94"/>
    <w:rsid w:val="00342AF6"/>
    <w:rsid w:val="003456FE"/>
    <w:rsid w:val="00345C4F"/>
    <w:rsid w:val="00347B71"/>
    <w:rsid w:val="003517C3"/>
    <w:rsid w:val="00353454"/>
    <w:rsid w:val="00357D44"/>
    <w:rsid w:val="00357D64"/>
    <w:rsid w:val="003620EE"/>
    <w:rsid w:val="0036489F"/>
    <w:rsid w:val="00370770"/>
    <w:rsid w:val="00371002"/>
    <w:rsid w:val="00373B36"/>
    <w:rsid w:val="00375B47"/>
    <w:rsid w:val="0037634A"/>
    <w:rsid w:val="00380A50"/>
    <w:rsid w:val="003810A7"/>
    <w:rsid w:val="003851A2"/>
    <w:rsid w:val="00386284"/>
    <w:rsid w:val="003920E1"/>
    <w:rsid w:val="003936BD"/>
    <w:rsid w:val="003949F1"/>
    <w:rsid w:val="00397E11"/>
    <w:rsid w:val="003A0347"/>
    <w:rsid w:val="003A2FA3"/>
    <w:rsid w:val="003A3E95"/>
    <w:rsid w:val="003A4C73"/>
    <w:rsid w:val="003A6FBB"/>
    <w:rsid w:val="003B120B"/>
    <w:rsid w:val="003B3C5F"/>
    <w:rsid w:val="003B4589"/>
    <w:rsid w:val="003B4BF1"/>
    <w:rsid w:val="003B6AEF"/>
    <w:rsid w:val="003C79D9"/>
    <w:rsid w:val="003D2033"/>
    <w:rsid w:val="003D2E81"/>
    <w:rsid w:val="003D4AD3"/>
    <w:rsid w:val="003E43A8"/>
    <w:rsid w:val="003E5A30"/>
    <w:rsid w:val="003E65D6"/>
    <w:rsid w:val="003F7C89"/>
    <w:rsid w:val="00400205"/>
    <w:rsid w:val="00402BF3"/>
    <w:rsid w:val="004043C2"/>
    <w:rsid w:val="00404456"/>
    <w:rsid w:val="00407224"/>
    <w:rsid w:val="004075F4"/>
    <w:rsid w:val="00412E93"/>
    <w:rsid w:val="004131DA"/>
    <w:rsid w:val="0041431C"/>
    <w:rsid w:val="00417039"/>
    <w:rsid w:val="004200FE"/>
    <w:rsid w:val="0042125B"/>
    <w:rsid w:val="0042581F"/>
    <w:rsid w:val="00425AB2"/>
    <w:rsid w:val="00430E0C"/>
    <w:rsid w:val="00436CEA"/>
    <w:rsid w:val="0044191C"/>
    <w:rsid w:val="00441AE3"/>
    <w:rsid w:val="00441EA8"/>
    <w:rsid w:val="00443E06"/>
    <w:rsid w:val="004444B5"/>
    <w:rsid w:val="00444DC0"/>
    <w:rsid w:val="00446198"/>
    <w:rsid w:val="00447607"/>
    <w:rsid w:val="00450724"/>
    <w:rsid w:val="004523E1"/>
    <w:rsid w:val="00452E0F"/>
    <w:rsid w:val="00463443"/>
    <w:rsid w:val="004646B8"/>
    <w:rsid w:val="00470E56"/>
    <w:rsid w:val="00471E01"/>
    <w:rsid w:val="00473BAA"/>
    <w:rsid w:val="00476457"/>
    <w:rsid w:val="004767E8"/>
    <w:rsid w:val="00477A09"/>
    <w:rsid w:val="00480FEA"/>
    <w:rsid w:val="00481DBD"/>
    <w:rsid w:val="00481F37"/>
    <w:rsid w:val="004842E7"/>
    <w:rsid w:val="0048614B"/>
    <w:rsid w:val="00486FD2"/>
    <w:rsid w:val="00486FD3"/>
    <w:rsid w:val="00487E31"/>
    <w:rsid w:val="0049016C"/>
    <w:rsid w:val="00492512"/>
    <w:rsid w:val="004A0855"/>
    <w:rsid w:val="004A4794"/>
    <w:rsid w:val="004A580B"/>
    <w:rsid w:val="004A607C"/>
    <w:rsid w:val="004B21D0"/>
    <w:rsid w:val="004B2B73"/>
    <w:rsid w:val="004B3480"/>
    <w:rsid w:val="004B37E8"/>
    <w:rsid w:val="004B5EB6"/>
    <w:rsid w:val="004B6D61"/>
    <w:rsid w:val="004C0FC1"/>
    <w:rsid w:val="004C2922"/>
    <w:rsid w:val="004C365A"/>
    <w:rsid w:val="004C39BA"/>
    <w:rsid w:val="004C3AE4"/>
    <w:rsid w:val="004C6685"/>
    <w:rsid w:val="004C6719"/>
    <w:rsid w:val="004C683D"/>
    <w:rsid w:val="004C75B9"/>
    <w:rsid w:val="004D14C8"/>
    <w:rsid w:val="004D1994"/>
    <w:rsid w:val="004D5343"/>
    <w:rsid w:val="004D5CFA"/>
    <w:rsid w:val="004D63A8"/>
    <w:rsid w:val="004E4328"/>
    <w:rsid w:val="004E5896"/>
    <w:rsid w:val="004E5E9F"/>
    <w:rsid w:val="004E5EB4"/>
    <w:rsid w:val="004F1FEB"/>
    <w:rsid w:val="00502A35"/>
    <w:rsid w:val="00506002"/>
    <w:rsid w:val="00507961"/>
    <w:rsid w:val="00512409"/>
    <w:rsid w:val="005132C5"/>
    <w:rsid w:val="005154C3"/>
    <w:rsid w:val="00517154"/>
    <w:rsid w:val="00517E3B"/>
    <w:rsid w:val="00520E17"/>
    <w:rsid w:val="00523B3F"/>
    <w:rsid w:val="00525E31"/>
    <w:rsid w:val="00526F76"/>
    <w:rsid w:val="00527304"/>
    <w:rsid w:val="00530FEC"/>
    <w:rsid w:val="005313EC"/>
    <w:rsid w:val="00537BA7"/>
    <w:rsid w:val="00540549"/>
    <w:rsid w:val="00543C93"/>
    <w:rsid w:val="005466F5"/>
    <w:rsid w:val="005467A4"/>
    <w:rsid w:val="00562759"/>
    <w:rsid w:val="00563217"/>
    <w:rsid w:val="00566AA6"/>
    <w:rsid w:val="00572CEE"/>
    <w:rsid w:val="0057467F"/>
    <w:rsid w:val="00575196"/>
    <w:rsid w:val="00580D57"/>
    <w:rsid w:val="00581372"/>
    <w:rsid w:val="005847F3"/>
    <w:rsid w:val="005861D5"/>
    <w:rsid w:val="00586283"/>
    <w:rsid w:val="00590864"/>
    <w:rsid w:val="005911BD"/>
    <w:rsid w:val="00592395"/>
    <w:rsid w:val="00595792"/>
    <w:rsid w:val="00596675"/>
    <w:rsid w:val="005A2502"/>
    <w:rsid w:val="005A364F"/>
    <w:rsid w:val="005A5A81"/>
    <w:rsid w:val="005A5C0A"/>
    <w:rsid w:val="005A703E"/>
    <w:rsid w:val="005A7472"/>
    <w:rsid w:val="005A75D8"/>
    <w:rsid w:val="005A7ED5"/>
    <w:rsid w:val="005B04AA"/>
    <w:rsid w:val="005B38CA"/>
    <w:rsid w:val="005B3917"/>
    <w:rsid w:val="005B43F9"/>
    <w:rsid w:val="005B7CD1"/>
    <w:rsid w:val="005C29C8"/>
    <w:rsid w:val="005C3349"/>
    <w:rsid w:val="005C4171"/>
    <w:rsid w:val="005C5139"/>
    <w:rsid w:val="005D08C5"/>
    <w:rsid w:val="005D559C"/>
    <w:rsid w:val="005E4C27"/>
    <w:rsid w:val="005E793F"/>
    <w:rsid w:val="005F2D14"/>
    <w:rsid w:val="005F3618"/>
    <w:rsid w:val="005F44A2"/>
    <w:rsid w:val="005F5C8E"/>
    <w:rsid w:val="005F6F34"/>
    <w:rsid w:val="005F7A8D"/>
    <w:rsid w:val="00600451"/>
    <w:rsid w:val="006023F1"/>
    <w:rsid w:val="006059E1"/>
    <w:rsid w:val="006063FB"/>
    <w:rsid w:val="00607CAD"/>
    <w:rsid w:val="00611BCA"/>
    <w:rsid w:val="0061222A"/>
    <w:rsid w:val="00614436"/>
    <w:rsid w:val="00614B63"/>
    <w:rsid w:val="0061544C"/>
    <w:rsid w:val="00616549"/>
    <w:rsid w:val="00622913"/>
    <w:rsid w:val="00625947"/>
    <w:rsid w:val="00625FED"/>
    <w:rsid w:val="0063235C"/>
    <w:rsid w:val="00634EA0"/>
    <w:rsid w:val="00634F59"/>
    <w:rsid w:val="00643B29"/>
    <w:rsid w:val="00643B8F"/>
    <w:rsid w:val="00643FC1"/>
    <w:rsid w:val="00645DB2"/>
    <w:rsid w:val="00647CA1"/>
    <w:rsid w:val="00650C35"/>
    <w:rsid w:val="006519CD"/>
    <w:rsid w:val="00651EBB"/>
    <w:rsid w:val="006523B5"/>
    <w:rsid w:val="00652471"/>
    <w:rsid w:val="006564B6"/>
    <w:rsid w:val="00657B54"/>
    <w:rsid w:val="00661B2D"/>
    <w:rsid w:val="00662506"/>
    <w:rsid w:val="00663EF3"/>
    <w:rsid w:val="00664B4E"/>
    <w:rsid w:val="00666CF8"/>
    <w:rsid w:val="006700E3"/>
    <w:rsid w:val="006712ED"/>
    <w:rsid w:val="00675053"/>
    <w:rsid w:val="00676BFF"/>
    <w:rsid w:val="00681464"/>
    <w:rsid w:val="00681D82"/>
    <w:rsid w:val="0068313C"/>
    <w:rsid w:val="00685F48"/>
    <w:rsid w:val="00686F05"/>
    <w:rsid w:val="00690ED1"/>
    <w:rsid w:val="00691361"/>
    <w:rsid w:val="006921D5"/>
    <w:rsid w:val="00694AEE"/>
    <w:rsid w:val="006A174C"/>
    <w:rsid w:val="006A315D"/>
    <w:rsid w:val="006A3756"/>
    <w:rsid w:val="006A3ED2"/>
    <w:rsid w:val="006A4F9C"/>
    <w:rsid w:val="006A5A8C"/>
    <w:rsid w:val="006A7571"/>
    <w:rsid w:val="006A790E"/>
    <w:rsid w:val="006A792A"/>
    <w:rsid w:val="006B0A80"/>
    <w:rsid w:val="006B1223"/>
    <w:rsid w:val="006B4439"/>
    <w:rsid w:val="006C3814"/>
    <w:rsid w:val="006C3D03"/>
    <w:rsid w:val="006C51C9"/>
    <w:rsid w:val="006C5C67"/>
    <w:rsid w:val="006C6651"/>
    <w:rsid w:val="006C6796"/>
    <w:rsid w:val="006D0B42"/>
    <w:rsid w:val="006D0B60"/>
    <w:rsid w:val="006D2849"/>
    <w:rsid w:val="006D5433"/>
    <w:rsid w:val="006D57CD"/>
    <w:rsid w:val="006D59EB"/>
    <w:rsid w:val="006D6E9D"/>
    <w:rsid w:val="006E0331"/>
    <w:rsid w:val="006E30AA"/>
    <w:rsid w:val="006E4BC9"/>
    <w:rsid w:val="006E533F"/>
    <w:rsid w:val="006E5704"/>
    <w:rsid w:val="006E6178"/>
    <w:rsid w:val="006E6F44"/>
    <w:rsid w:val="006F35BF"/>
    <w:rsid w:val="006F6F08"/>
    <w:rsid w:val="006F7885"/>
    <w:rsid w:val="007001A7"/>
    <w:rsid w:val="007037FD"/>
    <w:rsid w:val="00704FD6"/>
    <w:rsid w:val="00705948"/>
    <w:rsid w:val="007064E2"/>
    <w:rsid w:val="007065CC"/>
    <w:rsid w:val="0071402F"/>
    <w:rsid w:val="00714C82"/>
    <w:rsid w:val="007163A8"/>
    <w:rsid w:val="00716F47"/>
    <w:rsid w:val="0072572E"/>
    <w:rsid w:val="0073041D"/>
    <w:rsid w:val="0073199E"/>
    <w:rsid w:val="00732A5A"/>
    <w:rsid w:val="00734082"/>
    <w:rsid w:val="00734443"/>
    <w:rsid w:val="00742623"/>
    <w:rsid w:val="007441E1"/>
    <w:rsid w:val="00747F94"/>
    <w:rsid w:val="00751DC2"/>
    <w:rsid w:val="00752629"/>
    <w:rsid w:val="0075332E"/>
    <w:rsid w:val="00765092"/>
    <w:rsid w:val="0076541C"/>
    <w:rsid w:val="00765F3B"/>
    <w:rsid w:val="007705D0"/>
    <w:rsid w:val="00770973"/>
    <w:rsid w:val="0077137A"/>
    <w:rsid w:val="00771638"/>
    <w:rsid w:val="00775974"/>
    <w:rsid w:val="007777DD"/>
    <w:rsid w:val="00781665"/>
    <w:rsid w:val="00783619"/>
    <w:rsid w:val="00784297"/>
    <w:rsid w:val="00787815"/>
    <w:rsid w:val="00787D5C"/>
    <w:rsid w:val="00792561"/>
    <w:rsid w:val="0079378E"/>
    <w:rsid w:val="007A06F1"/>
    <w:rsid w:val="007A0A8E"/>
    <w:rsid w:val="007A1697"/>
    <w:rsid w:val="007A381A"/>
    <w:rsid w:val="007A63CB"/>
    <w:rsid w:val="007A7509"/>
    <w:rsid w:val="007B2732"/>
    <w:rsid w:val="007B4F38"/>
    <w:rsid w:val="007B5C29"/>
    <w:rsid w:val="007B605C"/>
    <w:rsid w:val="007B7B2C"/>
    <w:rsid w:val="007B7B9A"/>
    <w:rsid w:val="007C0388"/>
    <w:rsid w:val="007C0614"/>
    <w:rsid w:val="007C364D"/>
    <w:rsid w:val="007C4211"/>
    <w:rsid w:val="007C467F"/>
    <w:rsid w:val="007C46EC"/>
    <w:rsid w:val="007D063F"/>
    <w:rsid w:val="007D2E21"/>
    <w:rsid w:val="007D3124"/>
    <w:rsid w:val="007D43E2"/>
    <w:rsid w:val="007D5A7D"/>
    <w:rsid w:val="007D6F08"/>
    <w:rsid w:val="007E1DBC"/>
    <w:rsid w:val="007E3248"/>
    <w:rsid w:val="007E6222"/>
    <w:rsid w:val="007E638D"/>
    <w:rsid w:val="007E68AD"/>
    <w:rsid w:val="007E783D"/>
    <w:rsid w:val="007F1003"/>
    <w:rsid w:val="007F207A"/>
    <w:rsid w:val="0080344E"/>
    <w:rsid w:val="00803F48"/>
    <w:rsid w:val="00803FED"/>
    <w:rsid w:val="00804D04"/>
    <w:rsid w:val="008076E1"/>
    <w:rsid w:val="00807851"/>
    <w:rsid w:val="00812216"/>
    <w:rsid w:val="008125A6"/>
    <w:rsid w:val="008148DF"/>
    <w:rsid w:val="008150F6"/>
    <w:rsid w:val="008153B3"/>
    <w:rsid w:val="0081563A"/>
    <w:rsid w:val="00815DEE"/>
    <w:rsid w:val="00816794"/>
    <w:rsid w:val="00820E73"/>
    <w:rsid w:val="0082109C"/>
    <w:rsid w:val="008245C1"/>
    <w:rsid w:val="00825C3E"/>
    <w:rsid w:val="00825D25"/>
    <w:rsid w:val="008266F1"/>
    <w:rsid w:val="00827ADB"/>
    <w:rsid w:val="008308DC"/>
    <w:rsid w:val="00832973"/>
    <w:rsid w:val="0083349B"/>
    <w:rsid w:val="00835190"/>
    <w:rsid w:val="0083548F"/>
    <w:rsid w:val="00835C62"/>
    <w:rsid w:val="0083686A"/>
    <w:rsid w:val="00841FB2"/>
    <w:rsid w:val="00842023"/>
    <w:rsid w:val="008466D4"/>
    <w:rsid w:val="008466EE"/>
    <w:rsid w:val="00847D89"/>
    <w:rsid w:val="00847DEE"/>
    <w:rsid w:val="00852843"/>
    <w:rsid w:val="0085430E"/>
    <w:rsid w:val="008549CF"/>
    <w:rsid w:val="00855D1B"/>
    <w:rsid w:val="00856682"/>
    <w:rsid w:val="00860BB7"/>
    <w:rsid w:val="00863BB4"/>
    <w:rsid w:val="0086765F"/>
    <w:rsid w:val="00872DFE"/>
    <w:rsid w:val="0087453B"/>
    <w:rsid w:val="00876CF3"/>
    <w:rsid w:val="00877044"/>
    <w:rsid w:val="00880AD1"/>
    <w:rsid w:val="008813E8"/>
    <w:rsid w:val="00882B4D"/>
    <w:rsid w:val="00884408"/>
    <w:rsid w:val="008844DE"/>
    <w:rsid w:val="00884B44"/>
    <w:rsid w:val="008866B4"/>
    <w:rsid w:val="00887601"/>
    <w:rsid w:val="0088778B"/>
    <w:rsid w:val="00887A44"/>
    <w:rsid w:val="00892F05"/>
    <w:rsid w:val="00893D5C"/>
    <w:rsid w:val="00894F4F"/>
    <w:rsid w:val="00896E75"/>
    <w:rsid w:val="008A42BD"/>
    <w:rsid w:val="008A5C74"/>
    <w:rsid w:val="008A6655"/>
    <w:rsid w:val="008A6E86"/>
    <w:rsid w:val="008A71A2"/>
    <w:rsid w:val="008B4996"/>
    <w:rsid w:val="008B4E13"/>
    <w:rsid w:val="008B63B4"/>
    <w:rsid w:val="008C0938"/>
    <w:rsid w:val="008C468A"/>
    <w:rsid w:val="008C5C4D"/>
    <w:rsid w:val="008C756D"/>
    <w:rsid w:val="008D13D4"/>
    <w:rsid w:val="008D3534"/>
    <w:rsid w:val="008D5F2D"/>
    <w:rsid w:val="008D78B1"/>
    <w:rsid w:val="008E2970"/>
    <w:rsid w:val="008E29CB"/>
    <w:rsid w:val="008E2E4B"/>
    <w:rsid w:val="008F0C36"/>
    <w:rsid w:val="008F2BC2"/>
    <w:rsid w:val="008F57F5"/>
    <w:rsid w:val="009009AC"/>
    <w:rsid w:val="00900BFF"/>
    <w:rsid w:val="00903E27"/>
    <w:rsid w:val="00904F67"/>
    <w:rsid w:val="009055B9"/>
    <w:rsid w:val="00911858"/>
    <w:rsid w:val="00912E29"/>
    <w:rsid w:val="0091681E"/>
    <w:rsid w:val="009230E5"/>
    <w:rsid w:val="009264F0"/>
    <w:rsid w:val="00927352"/>
    <w:rsid w:val="00927686"/>
    <w:rsid w:val="00927BE2"/>
    <w:rsid w:val="009330D7"/>
    <w:rsid w:val="00940D7B"/>
    <w:rsid w:val="00941352"/>
    <w:rsid w:val="00942292"/>
    <w:rsid w:val="009429ED"/>
    <w:rsid w:val="00942FA4"/>
    <w:rsid w:val="00943A8E"/>
    <w:rsid w:val="009443C6"/>
    <w:rsid w:val="00944EB9"/>
    <w:rsid w:val="00945409"/>
    <w:rsid w:val="00946F08"/>
    <w:rsid w:val="00947F3D"/>
    <w:rsid w:val="0095103F"/>
    <w:rsid w:val="00953332"/>
    <w:rsid w:val="0095478B"/>
    <w:rsid w:val="00954E6F"/>
    <w:rsid w:val="00954F79"/>
    <w:rsid w:val="0096383A"/>
    <w:rsid w:val="00964AA3"/>
    <w:rsid w:val="009668FA"/>
    <w:rsid w:val="00967AE4"/>
    <w:rsid w:val="00971EA3"/>
    <w:rsid w:val="00973913"/>
    <w:rsid w:val="0097397A"/>
    <w:rsid w:val="00980427"/>
    <w:rsid w:val="00984071"/>
    <w:rsid w:val="00986CA6"/>
    <w:rsid w:val="009877C5"/>
    <w:rsid w:val="009921AC"/>
    <w:rsid w:val="00992892"/>
    <w:rsid w:val="00993B5F"/>
    <w:rsid w:val="00993CAF"/>
    <w:rsid w:val="009A031E"/>
    <w:rsid w:val="009A107C"/>
    <w:rsid w:val="009A4763"/>
    <w:rsid w:val="009B28A5"/>
    <w:rsid w:val="009B2A04"/>
    <w:rsid w:val="009C4A87"/>
    <w:rsid w:val="009C57CB"/>
    <w:rsid w:val="009C6AA6"/>
    <w:rsid w:val="009D24E1"/>
    <w:rsid w:val="009D2F85"/>
    <w:rsid w:val="009D3162"/>
    <w:rsid w:val="009D3FE7"/>
    <w:rsid w:val="009D4EB2"/>
    <w:rsid w:val="009D5522"/>
    <w:rsid w:val="009E109D"/>
    <w:rsid w:val="009E67EA"/>
    <w:rsid w:val="009E6EBC"/>
    <w:rsid w:val="009E7797"/>
    <w:rsid w:val="009F2F94"/>
    <w:rsid w:val="009F47AC"/>
    <w:rsid w:val="00A00848"/>
    <w:rsid w:val="00A00A75"/>
    <w:rsid w:val="00A017B8"/>
    <w:rsid w:val="00A02B9B"/>
    <w:rsid w:val="00A12AAE"/>
    <w:rsid w:val="00A12F56"/>
    <w:rsid w:val="00A147CB"/>
    <w:rsid w:val="00A21090"/>
    <w:rsid w:val="00A23992"/>
    <w:rsid w:val="00A25E5C"/>
    <w:rsid w:val="00A27156"/>
    <w:rsid w:val="00A30CF2"/>
    <w:rsid w:val="00A35C2A"/>
    <w:rsid w:val="00A424B8"/>
    <w:rsid w:val="00A425E5"/>
    <w:rsid w:val="00A42632"/>
    <w:rsid w:val="00A4327D"/>
    <w:rsid w:val="00A46492"/>
    <w:rsid w:val="00A531C9"/>
    <w:rsid w:val="00A54609"/>
    <w:rsid w:val="00A6214B"/>
    <w:rsid w:val="00A63126"/>
    <w:rsid w:val="00A64423"/>
    <w:rsid w:val="00A6705F"/>
    <w:rsid w:val="00A70712"/>
    <w:rsid w:val="00A71FC1"/>
    <w:rsid w:val="00A729D1"/>
    <w:rsid w:val="00A73E0E"/>
    <w:rsid w:val="00A742A3"/>
    <w:rsid w:val="00A75291"/>
    <w:rsid w:val="00A77BA7"/>
    <w:rsid w:val="00A77D00"/>
    <w:rsid w:val="00A80538"/>
    <w:rsid w:val="00A848BD"/>
    <w:rsid w:val="00A85ACA"/>
    <w:rsid w:val="00A8701E"/>
    <w:rsid w:val="00A87BE6"/>
    <w:rsid w:val="00A9015A"/>
    <w:rsid w:val="00A9421E"/>
    <w:rsid w:val="00A94A3E"/>
    <w:rsid w:val="00AA2E94"/>
    <w:rsid w:val="00AA3E1C"/>
    <w:rsid w:val="00AA6AD4"/>
    <w:rsid w:val="00AB1F7D"/>
    <w:rsid w:val="00AB2443"/>
    <w:rsid w:val="00AB3DB6"/>
    <w:rsid w:val="00AC4B7C"/>
    <w:rsid w:val="00AD0BD8"/>
    <w:rsid w:val="00AD1471"/>
    <w:rsid w:val="00AD235F"/>
    <w:rsid w:val="00AD5CB5"/>
    <w:rsid w:val="00AE405A"/>
    <w:rsid w:val="00AF0627"/>
    <w:rsid w:val="00AF1C0A"/>
    <w:rsid w:val="00AF2B1C"/>
    <w:rsid w:val="00AF34D5"/>
    <w:rsid w:val="00B002DD"/>
    <w:rsid w:val="00B0092A"/>
    <w:rsid w:val="00B013D9"/>
    <w:rsid w:val="00B01413"/>
    <w:rsid w:val="00B01616"/>
    <w:rsid w:val="00B01916"/>
    <w:rsid w:val="00B03837"/>
    <w:rsid w:val="00B06CE9"/>
    <w:rsid w:val="00B0737B"/>
    <w:rsid w:val="00B13AF5"/>
    <w:rsid w:val="00B14F4A"/>
    <w:rsid w:val="00B2287D"/>
    <w:rsid w:val="00B230BE"/>
    <w:rsid w:val="00B24BA9"/>
    <w:rsid w:val="00B2518D"/>
    <w:rsid w:val="00B30AA5"/>
    <w:rsid w:val="00B3233A"/>
    <w:rsid w:val="00B37D93"/>
    <w:rsid w:val="00B424E3"/>
    <w:rsid w:val="00B42C1A"/>
    <w:rsid w:val="00B42D43"/>
    <w:rsid w:val="00B4452B"/>
    <w:rsid w:val="00B466F5"/>
    <w:rsid w:val="00B47B65"/>
    <w:rsid w:val="00B51319"/>
    <w:rsid w:val="00B515D7"/>
    <w:rsid w:val="00B53938"/>
    <w:rsid w:val="00B560D0"/>
    <w:rsid w:val="00B575EF"/>
    <w:rsid w:val="00B613C2"/>
    <w:rsid w:val="00B62522"/>
    <w:rsid w:val="00B63443"/>
    <w:rsid w:val="00B63A9D"/>
    <w:rsid w:val="00B63ACD"/>
    <w:rsid w:val="00B65791"/>
    <w:rsid w:val="00B65B9D"/>
    <w:rsid w:val="00B66FC0"/>
    <w:rsid w:val="00B70A7D"/>
    <w:rsid w:val="00B72535"/>
    <w:rsid w:val="00B739A6"/>
    <w:rsid w:val="00B74145"/>
    <w:rsid w:val="00B76A3D"/>
    <w:rsid w:val="00B832E7"/>
    <w:rsid w:val="00B847F9"/>
    <w:rsid w:val="00B85244"/>
    <w:rsid w:val="00B85F71"/>
    <w:rsid w:val="00B86FAF"/>
    <w:rsid w:val="00B87845"/>
    <w:rsid w:val="00B9158A"/>
    <w:rsid w:val="00B922C7"/>
    <w:rsid w:val="00B925D4"/>
    <w:rsid w:val="00B9592C"/>
    <w:rsid w:val="00B95EDE"/>
    <w:rsid w:val="00BA1775"/>
    <w:rsid w:val="00BA65E7"/>
    <w:rsid w:val="00BB03CA"/>
    <w:rsid w:val="00BB06E3"/>
    <w:rsid w:val="00BC1494"/>
    <w:rsid w:val="00BC21FF"/>
    <w:rsid w:val="00BC2781"/>
    <w:rsid w:val="00BD176C"/>
    <w:rsid w:val="00BD2C91"/>
    <w:rsid w:val="00BE2325"/>
    <w:rsid w:val="00BE24DC"/>
    <w:rsid w:val="00BE264B"/>
    <w:rsid w:val="00BE54F9"/>
    <w:rsid w:val="00BE5653"/>
    <w:rsid w:val="00BE5A25"/>
    <w:rsid w:val="00BE5E15"/>
    <w:rsid w:val="00BF126E"/>
    <w:rsid w:val="00BF3184"/>
    <w:rsid w:val="00BF3B2A"/>
    <w:rsid w:val="00BF4269"/>
    <w:rsid w:val="00BF669C"/>
    <w:rsid w:val="00BF6E35"/>
    <w:rsid w:val="00BF6F95"/>
    <w:rsid w:val="00BF7335"/>
    <w:rsid w:val="00BF7E48"/>
    <w:rsid w:val="00C01D35"/>
    <w:rsid w:val="00C03059"/>
    <w:rsid w:val="00C05999"/>
    <w:rsid w:val="00C05C09"/>
    <w:rsid w:val="00C100F6"/>
    <w:rsid w:val="00C107E5"/>
    <w:rsid w:val="00C11951"/>
    <w:rsid w:val="00C14D48"/>
    <w:rsid w:val="00C15BD6"/>
    <w:rsid w:val="00C179E6"/>
    <w:rsid w:val="00C22C8A"/>
    <w:rsid w:val="00C25400"/>
    <w:rsid w:val="00C34583"/>
    <w:rsid w:val="00C3686F"/>
    <w:rsid w:val="00C40629"/>
    <w:rsid w:val="00C41D08"/>
    <w:rsid w:val="00C46B19"/>
    <w:rsid w:val="00C46DB1"/>
    <w:rsid w:val="00C52BF8"/>
    <w:rsid w:val="00C52D34"/>
    <w:rsid w:val="00C53A49"/>
    <w:rsid w:val="00C544FA"/>
    <w:rsid w:val="00C54EF5"/>
    <w:rsid w:val="00C570C9"/>
    <w:rsid w:val="00C643D4"/>
    <w:rsid w:val="00C66380"/>
    <w:rsid w:val="00C701F1"/>
    <w:rsid w:val="00C72BF6"/>
    <w:rsid w:val="00C76F58"/>
    <w:rsid w:val="00C82A09"/>
    <w:rsid w:val="00C863FF"/>
    <w:rsid w:val="00C86972"/>
    <w:rsid w:val="00C86BB9"/>
    <w:rsid w:val="00C90D6C"/>
    <w:rsid w:val="00C90FB1"/>
    <w:rsid w:val="00C9132C"/>
    <w:rsid w:val="00C94136"/>
    <w:rsid w:val="00CA68B2"/>
    <w:rsid w:val="00CB323F"/>
    <w:rsid w:val="00CB5ADE"/>
    <w:rsid w:val="00CB5D9D"/>
    <w:rsid w:val="00CB6E33"/>
    <w:rsid w:val="00CC3E08"/>
    <w:rsid w:val="00CC652C"/>
    <w:rsid w:val="00CD6B52"/>
    <w:rsid w:val="00CE2E87"/>
    <w:rsid w:val="00CE62C3"/>
    <w:rsid w:val="00CF278A"/>
    <w:rsid w:val="00CF27D6"/>
    <w:rsid w:val="00CF528B"/>
    <w:rsid w:val="00D054E5"/>
    <w:rsid w:val="00D055AA"/>
    <w:rsid w:val="00D066FE"/>
    <w:rsid w:val="00D10ED5"/>
    <w:rsid w:val="00D11E13"/>
    <w:rsid w:val="00D12537"/>
    <w:rsid w:val="00D13A28"/>
    <w:rsid w:val="00D143CE"/>
    <w:rsid w:val="00D17646"/>
    <w:rsid w:val="00D17D9F"/>
    <w:rsid w:val="00D24311"/>
    <w:rsid w:val="00D25091"/>
    <w:rsid w:val="00D254DD"/>
    <w:rsid w:val="00D3354E"/>
    <w:rsid w:val="00D341CB"/>
    <w:rsid w:val="00D348A3"/>
    <w:rsid w:val="00D3498F"/>
    <w:rsid w:val="00D34D23"/>
    <w:rsid w:val="00D36073"/>
    <w:rsid w:val="00D44E4F"/>
    <w:rsid w:val="00D44EAC"/>
    <w:rsid w:val="00D465E8"/>
    <w:rsid w:val="00D50077"/>
    <w:rsid w:val="00D53568"/>
    <w:rsid w:val="00D53B53"/>
    <w:rsid w:val="00D53B64"/>
    <w:rsid w:val="00D5583E"/>
    <w:rsid w:val="00D56C16"/>
    <w:rsid w:val="00D56D0B"/>
    <w:rsid w:val="00D64C5B"/>
    <w:rsid w:val="00D652FD"/>
    <w:rsid w:val="00D667BD"/>
    <w:rsid w:val="00D715BD"/>
    <w:rsid w:val="00D748BE"/>
    <w:rsid w:val="00D750FD"/>
    <w:rsid w:val="00D75D94"/>
    <w:rsid w:val="00D76E3B"/>
    <w:rsid w:val="00D80F87"/>
    <w:rsid w:val="00D81B84"/>
    <w:rsid w:val="00D824DE"/>
    <w:rsid w:val="00D828EA"/>
    <w:rsid w:val="00D839A9"/>
    <w:rsid w:val="00D83F02"/>
    <w:rsid w:val="00D84533"/>
    <w:rsid w:val="00D85C79"/>
    <w:rsid w:val="00D860B9"/>
    <w:rsid w:val="00D87E86"/>
    <w:rsid w:val="00D910B8"/>
    <w:rsid w:val="00D92E0E"/>
    <w:rsid w:val="00D964E0"/>
    <w:rsid w:val="00DA35EB"/>
    <w:rsid w:val="00DA35EC"/>
    <w:rsid w:val="00DA3F0D"/>
    <w:rsid w:val="00DB08F8"/>
    <w:rsid w:val="00DB3533"/>
    <w:rsid w:val="00DB534A"/>
    <w:rsid w:val="00DB5B76"/>
    <w:rsid w:val="00DB60EA"/>
    <w:rsid w:val="00DC0F58"/>
    <w:rsid w:val="00DD066E"/>
    <w:rsid w:val="00DD2EE4"/>
    <w:rsid w:val="00DD348A"/>
    <w:rsid w:val="00DD7297"/>
    <w:rsid w:val="00DD7ECA"/>
    <w:rsid w:val="00DE4D20"/>
    <w:rsid w:val="00DE4F04"/>
    <w:rsid w:val="00DE68BA"/>
    <w:rsid w:val="00DF00E2"/>
    <w:rsid w:val="00DF07EA"/>
    <w:rsid w:val="00DF11FA"/>
    <w:rsid w:val="00DF253C"/>
    <w:rsid w:val="00DF38F4"/>
    <w:rsid w:val="00DF53A3"/>
    <w:rsid w:val="00DF5967"/>
    <w:rsid w:val="00DF5A70"/>
    <w:rsid w:val="00DF68DE"/>
    <w:rsid w:val="00DF746D"/>
    <w:rsid w:val="00DF7472"/>
    <w:rsid w:val="00E001CD"/>
    <w:rsid w:val="00E003EF"/>
    <w:rsid w:val="00E046C6"/>
    <w:rsid w:val="00E05CB4"/>
    <w:rsid w:val="00E062A5"/>
    <w:rsid w:val="00E0679C"/>
    <w:rsid w:val="00E07E5F"/>
    <w:rsid w:val="00E11812"/>
    <w:rsid w:val="00E11C1A"/>
    <w:rsid w:val="00E23881"/>
    <w:rsid w:val="00E2398E"/>
    <w:rsid w:val="00E25E80"/>
    <w:rsid w:val="00E26FBC"/>
    <w:rsid w:val="00E276AD"/>
    <w:rsid w:val="00E3079C"/>
    <w:rsid w:val="00E315E0"/>
    <w:rsid w:val="00E31D78"/>
    <w:rsid w:val="00E321B2"/>
    <w:rsid w:val="00E33557"/>
    <w:rsid w:val="00E34254"/>
    <w:rsid w:val="00E3487E"/>
    <w:rsid w:val="00E35425"/>
    <w:rsid w:val="00E35A54"/>
    <w:rsid w:val="00E43F28"/>
    <w:rsid w:val="00E45F57"/>
    <w:rsid w:val="00E47152"/>
    <w:rsid w:val="00E47EBF"/>
    <w:rsid w:val="00E546A7"/>
    <w:rsid w:val="00E56C43"/>
    <w:rsid w:val="00E57877"/>
    <w:rsid w:val="00E60846"/>
    <w:rsid w:val="00E667D5"/>
    <w:rsid w:val="00E66A9D"/>
    <w:rsid w:val="00E72AB4"/>
    <w:rsid w:val="00E747B8"/>
    <w:rsid w:val="00E76533"/>
    <w:rsid w:val="00E773EB"/>
    <w:rsid w:val="00E77DD3"/>
    <w:rsid w:val="00E8014C"/>
    <w:rsid w:val="00E8138F"/>
    <w:rsid w:val="00E81983"/>
    <w:rsid w:val="00E81CBF"/>
    <w:rsid w:val="00E82801"/>
    <w:rsid w:val="00E849C5"/>
    <w:rsid w:val="00E854B2"/>
    <w:rsid w:val="00E90B55"/>
    <w:rsid w:val="00E97798"/>
    <w:rsid w:val="00EA0554"/>
    <w:rsid w:val="00EA1D7A"/>
    <w:rsid w:val="00EB0A9B"/>
    <w:rsid w:val="00EB1789"/>
    <w:rsid w:val="00EB2C91"/>
    <w:rsid w:val="00EB456F"/>
    <w:rsid w:val="00EB4B59"/>
    <w:rsid w:val="00EC0D00"/>
    <w:rsid w:val="00EC3BC7"/>
    <w:rsid w:val="00EC5069"/>
    <w:rsid w:val="00EC7112"/>
    <w:rsid w:val="00EC7E21"/>
    <w:rsid w:val="00EC7E88"/>
    <w:rsid w:val="00ED29E1"/>
    <w:rsid w:val="00EE35CD"/>
    <w:rsid w:val="00EE44EA"/>
    <w:rsid w:val="00EF1947"/>
    <w:rsid w:val="00EF45B6"/>
    <w:rsid w:val="00EF4C3D"/>
    <w:rsid w:val="00EF6564"/>
    <w:rsid w:val="00EF7894"/>
    <w:rsid w:val="00F003ED"/>
    <w:rsid w:val="00F02BF2"/>
    <w:rsid w:val="00F0376C"/>
    <w:rsid w:val="00F0436B"/>
    <w:rsid w:val="00F04FA8"/>
    <w:rsid w:val="00F05211"/>
    <w:rsid w:val="00F05465"/>
    <w:rsid w:val="00F05A68"/>
    <w:rsid w:val="00F068C1"/>
    <w:rsid w:val="00F12646"/>
    <w:rsid w:val="00F14DD4"/>
    <w:rsid w:val="00F156BB"/>
    <w:rsid w:val="00F21345"/>
    <w:rsid w:val="00F21DC3"/>
    <w:rsid w:val="00F312B8"/>
    <w:rsid w:val="00F31305"/>
    <w:rsid w:val="00F31A3A"/>
    <w:rsid w:val="00F327B1"/>
    <w:rsid w:val="00F32FDF"/>
    <w:rsid w:val="00F3723D"/>
    <w:rsid w:val="00F4127E"/>
    <w:rsid w:val="00F41658"/>
    <w:rsid w:val="00F51A48"/>
    <w:rsid w:val="00F52A0D"/>
    <w:rsid w:val="00F5525C"/>
    <w:rsid w:val="00F55B3A"/>
    <w:rsid w:val="00F56247"/>
    <w:rsid w:val="00F568FB"/>
    <w:rsid w:val="00F57EC4"/>
    <w:rsid w:val="00F641FC"/>
    <w:rsid w:val="00F642F5"/>
    <w:rsid w:val="00F726AE"/>
    <w:rsid w:val="00F75722"/>
    <w:rsid w:val="00F75D20"/>
    <w:rsid w:val="00F76C3A"/>
    <w:rsid w:val="00F80837"/>
    <w:rsid w:val="00F82E0D"/>
    <w:rsid w:val="00F83CF4"/>
    <w:rsid w:val="00F845F4"/>
    <w:rsid w:val="00F84A46"/>
    <w:rsid w:val="00F85BF1"/>
    <w:rsid w:val="00F90392"/>
    <w:rsid w:val="00F9097D"/>
    <w:rsid w:val="00F90C16"/>
    <w:rsid w:val="00F93D15"/>
    <w:rsid w:val="00F93F76"/>
    <w:rsid w:val="00F97004"/>
    <w:rsid w:val="00F978D0"/>
    <w:rsid w:val="00FA1125"/>
    <w:rsid w:val="00FA6B70"/>
    <w:rsid w:val="00FA70BD"/>
    <w:rsid w:val="00FB12A2"/>
    <w:rsid w:val="00FB1DEC"/>
    <w:rsid w:val="00FB3500"/>
    <w:rsid w:val="00FB4080"/>
    <w:rsid w:val="00FB59A4"/>
    <w:rsid w:val="00FB5E45"/>
    <w:rsid w:val="00FC14E6"/>
    <w:rsid w:val="00FC336C"/>
    <w:rsid w:val="00FC54F4"/>
    <w:rsid w:val="00FC5708"/>
    <w:rsid w:val="00FC787C"/>
    <w:rsid w:val="00FD18F0"/>
    <w:rsid w:val="00FD2068"/>
    <w:rsid w:val="00FD2A6D"/>
    <w:rsid w:val="00FD49D7"/>
    <w:rsid w:val="00FD6641"/>
    <w:rsid w:val="00FD6AF5"/>
    <w:rsid w:val="00FD7791"/>
    <w:rsid w:val="00FD7CC3"/>
    <w:rsid w:val="00FD7FE5"/>
    <w:rsid w:val="00FE22D6"/>
    <w:rsid w:val="00FE2360"/>
    <w:rsid w:val="00FE3A19"/>
    <w:rsid w:val="00FE43F2"/>
    <w:rsid w:val="00FE4535"/>
    <w:rsid w:val="00FF2ADD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DD2B"/>
  <w15:docId w15:val="{D91A0E13-3864-4F57-83E3-9871019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E33"/>
    <w:pPr>
      <w:keepNext/>
      <w:jc w:val="both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E33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846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555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555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555B3"/>
    <w:pPr>
      <w:ind w:left="720"/>
      <w:contextualSpacing/>
    </w:pPr>
  </w:style>
  <w:style w:type="paragraph" w:customStyle="1" w:styleId="ConsPlusCell">
    <w:name w:val="ConsPlusCell"/>
    <w:uiPriority w:val="99"/>
    <w:rsid w:val="006C3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8">
    <w:name w:val="Гипертекстовая ссылка"/>
    <w:basedOn w:val="a0"/>
    <w:uiPriority w:val="99"/>
    <w:rsid w:val="0044191C"/>
    <w:rPr>
      <w:rFonts w:cs="Times New Roman"/>
      <w:color w:val="008000"/>
    </w:rPr>
  </w:style>
  <w:style w:type="character" w:styleId="a9">
    <w:name w:val="annotation reference"/>
    <w:basedOn w:val="a0"/>
    <w:uiPriority w:val="99"/>
    <w:semiHidden/>
    <w:unhideWhenUsed/>
    <w:rsid w:val="0077097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7097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709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7097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709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7097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70973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E0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661B2D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87A44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7A44"/>
    <w:pPr>
      <w:shd w:val="clear" w:color="auto" w:fill="FFFFFF"/>
      <w:spacing w:before="18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887A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D56C16"/>
  </w:style>
  <w:style w:type="paragraph" w:styleId="af2">
    <w:name w:val="No Spacing"/>
    <w:uiPriority w:val="1"/>
    <w:qFormat/>
    <w:rsid w:val="008A6E86"/>
    <w:pPr>
      <w:spacing w:after="0" w:line="240" w:lineRule="auto"/>
    </w:pPr>
  </w:style>
  <w:style w:type="paragraph" w:customStyle="1" w:styleId="11">
    <w:name w:val="Абзац списка1"/>
    <w:basedOn w:val="a"/>
    <w:rsid w:val="009928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3">
    <w:name w:val="Цветовое выделение"/>
    <w:uiPriority w:val="99"/>
    <w:rsid w:val="00C9132C"/>
    <w:rPr>
      <w:b/>
      <w:bCs/>
      <w:color w:val="26282F"/>
      <w:sz w:val="26"/>
      <w:szCs w:val="26"/>
    </w:rPr>
  </w:style>
  <w:style w:type="table" w:customStyle="1" w:styleId="12">
    <w:name w:val="Сетка таблицы1"/>
    <w:basedOn w:val="a1"/>
    <w:next w:val="af0"/>
    <w:uiPriority w:val="99"/>
    <w:rsid w:val="0010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DF01A9B80A9AF24C529367CC504F1C46FCD1F5FD442F725B5789FA5CDF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ozlova_OV\Downloads\&#1055;&#1054;&#1051;&#1054;&#1046;&#1045;&#1053;&#1048;&#1045;%20&#1045;&#1044;&#1044;&#1057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ozlova_OV\Downloads\&#1055;&#1054;&#1051;&#1054;&#1046;&#1045;&#1053;&#1048;&#1045;%20&#1045;&#1044;&#1044;&#105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9DF01A9B80A9AF24C529367CC504F1C46FCD1F5FD442F725B5789FA5CDF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E6DA2715F0B25FC2275439EE60681774BE1E774052ED72F252CB90E04B91205A31A5D957472AE086C0B20E91ED35D442E9135CCAUFN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CF35-1906-497F-BC8A-A3C9E74B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3690</Words>
  <Characters>21035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</dc:creator>
  <cp:keywords/>
  <dc:description/>
  <cp:lastModifiedBy>Козлова Ольга Владимировна</cp:lastModifiedBy>
  <cp:revision>5</cp:revision>
  <cp:lastPrinted>2023-02-03T08:49:00Z</cp:lastPrinted>
  <dcterms:created xsi:type="dcterms:W3CDTF">2023-02-06T01:53:00Z</dcterms:created>
  <dcterms:modified xsi:type="dcterms:W3CDTF">2023-02-06T07:22:00Z</dcterms:modified>
</cp:coreProperties>
</file>