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BD" w:rsidRPr="0037707B" w:rsidRDefault="008525BD" w:rsidP="008525B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-12700</wp:posOffset>
            </wp:positionV>
            <wp:extent cx="545465" cy="68326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7B">
        <w:rPr>
          <w:rFonts w:ascii="Times New Roman" w:hAnsi="Times New Roman" w:cs="Times New Roman"/>
        </w:rPr>
        <w:t>РОССИЙСКАЯ ФЕДЕРАЦИЯ</w:t>
      </w: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</w:rPr>
        <w:t>ИРКУТСКАЯ ОБЛАСТЬ</w:t>
      </w: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5BD" w:rsidRPr="0037707B" w:rsidRDefault="008525BD" w:rsidP="0085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707B">
        <w:rPr>
          <w:rFonts w:ascii="Times New Roman" w:hAnsi="Times New Roman" w:cs="Times New Roman"/>
          <w:sz w:val="28"/>
        </w:rPr>
        <w:t>Администрация</w:t>
      </w:r>
    </w:p>
    <w:p w:rsidR="008525BD" w:rsidRPr="0037707B" w:rsidRDefault="008525BD" w:rsidP="008F4607">
      <w:p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8525BD" w:rsidRPr="0037707B" w:rsidRDefault="008525BD" w:rsidP="008525B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BD" w:rsidRPr="0037707B" w:rsidRDefault="008525BD" w:rsidP="008525B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525BD" w:rsidRDefault="008525BD" w:rsidP="008525BD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F4607" w:rsidRPr="0037707B" w:rsidRDefault="008F4607" w:rsidP="008525BD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525BD" w:rsidRPr="0037707B" w:rsidRDefault="008F4607" w:rsidP="00857567">
      <w:pPr>
        <w:pStyle w:val="ConsNonformat"/>
        <w:widowControl/>
        <w:tabs>
          <w:tab w:val="left" w:pos="567"/>
          <w:tab w:val="left" w:pos="1418"/>
          <w:tab w:val="left" w:pos="1560"/>
          <w:tab w:val="left" w:pos="4253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2F1F">
        <w:rPr>
          <w:rFonts w:ascii="Times New Roman" w:hAnsi="Times New Roman" w:cs="Times New Roman"/>
          <w:sz w:val="24"/>
          <w:szCs w:val="24"/>
        </w:rPr>
        <w:t>о</w:t>
      </w:r>
      <w:r w:rsidR="008525BD" w:rsidRPr="0037707B">
        <w:rPr>
          <w:rFonts w:ascii="Times New Roman" w:hAnsi="Times New Roman" w:cs="Times New Roman"/>
          <w:sz w:val="24"/>
          <w:szCs w:val="24"/>
        </w:rPr>
        <w:t>т</w:t>
      </w:r>
      <w:r w:rsidR="00552F1F">
        <w:rPr>
          <w:rFonts w:ascii="Times New Roman" w:hAnsi="Times New Roman" w:cs="Times New Roman"/>
          <w:sz w:val="24"/>
          <w:szCs w:val="24"/>
        </w:rPr>
        <w:t xml:space="preserve"> 31.03.2022            </w:t>
      </w:r>
      <w:r w:rsidR="00857567">
        <w:rPr>
          <w:rFonts w:ascii="Times New Roman" w:hAnsi="Times New Roman" w:cs="Times New Roman"/>
          <w:sz w:val="24"/>
          <w:szCs w:val="24"/>
        </w:rPr>
        <w:t xml:space="preserve">   </w:t>
      </w:r>
      <w:r w:rsidR="00552F1F">
        <w:rPr>
          <w:rFonts w:ascii="Times New Roman" w:hAnsi="Times New Roman" w:cs="Times New Roman"/>
          <w:sz w:val="24"/>
          <w:szCs w:val="24"/>
        </w:rPr>
        <w:t xml:space="preserve">      </w:t>
      </w:r>
      <w:r w:rsidR="00857567">
        <w:rPr>
          <w:rFonts w:ascii="Times New Roman" w:hAnsi="Times New Roman" w:cs="Times New Roman"/>
          <w:sz w:val="24"/>
          <w:szCs w:val="24"/>
        </w:rPr>
        <w:t xml:space="preserve">  </w:t>
      </w:r>
      <w:r w:rsidR="008525BD" w:rsidRPr="0037707B">
        <w:rPr>
          <w:rFonts w:ascii="Times New Roman" w:hAnsi="Times New Roman" w:cs="Times New Roman"/>
          <w:sz w:val="24"/>
          <w:szCs w:val="24"/>
        </w:rPr>
        <w:t xml:space="preserve">г.  Зима    </w:t>
      </w:r>
      <w:r w:rsidR="00CF67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F1F">
        <w:rPr>
          <w:rFonts w:ascii="Times New Roman" w:hAnsi="Times New Roman" w:cs="Times New Roman"/>
          <w:sz w:val="24"/>
          <w:szCs w:val="24"/>
        </w:rPr>
        <w:t xml:space="preserve"> </w:t>
      </w:r>
      <w:r w:rsidR="00E41CCE">
        <w:rPr>
          <w:rFonts w:ascii="Times New Roman" w:hAnsi="Times New Roman" w:cs="Times New Roman"/>
          <w:sz w:val="24"/>
          <w:szCs w:val="24"/>
        </w:rPr>
        <w:t>№</w:t>
      </w:r>
      <w:r w:rsidR="00552F1F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8525BD" w:rsidRDefault="008525BD" w:rsidP="008F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07" w:rsidRPr="0037707B" w:rsidRDefault="008F4607" w:rsidP="0085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5BD" w:rsidRPr="00D8245E" w:rsidRDefault="008525BD" w:rsidP="008525BD">
      <w:pPr>
        <w:spacing w:after="0" w:line="240" w:lineRule="auto"/>
        <w:ind w:right="4366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25BD" w:rsidRDefault="008525BD" w:rsidP="0085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607" w:rsidRPr="00D8245E" w:rsidRDefault="008F4607" w:rsidP="0085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Pr="00D8245E" w:rsidRDefault="008525BD" w:rsidP="0085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</w:t>
      </w:r>
      <w:r w:rsidR="008F4607">
        <w:rPr>
          <w:rFonts w:ascii="Times New Roman" w:hAnsi="Times New Roman" w:cs="Times New Roman"/>
          <w:sz w:val="24"/>
          <w:szCs w:val="24"/>
        </w:rPr>
        <w:t>х условий, в соответствии со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</w:t>
      </w:r>
      <w:r w:rsidR="008F46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245E">
        <w:rPr>
          <w:rFonts w:ascii="Times New Roman" w:hAnsi="Times New Roman" w:cs="Times New Roman"/>
          <w:sz w:val="24"/>
          <w:szCs w:val="24"/>
        </w:rPr>
        <w:t>15 Федерального закона от 06.10.2003 № 131-ФЗ «Об общих принципах организации местного самоуправле</w:t>
      </w:r>
      <w:r w:rsidR="008F4607">
        <w:rPr>
          <w:rFonts w:ascii="Times New Roman" w:hAnsi="Times New Roman" w:cs="Times New Roman"/>
          <w:sz w:val="24"/>
          <w:szCs w:val="24"/>
        </w:rPr>
        <w:t>ния в Российской Федерации»,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30 Федерального закона от </w:t>
      </w:r>
      <w:r w:rsidR="008F4607">
        <w:rPr>
          <w:rFonts w:ascii="Times New Roman" w:hAnsi="Times New Roman" w:cs="Times New Roman"/>
          <w:sz w:val="24"/>
          <w:szCs w:val="24"/>
        </w:rPr>
        <w:t xml:space="preserve"> </w:t>
      </w:r>
      <w:r w:rsidRPr="00D8245E">
        <w:rPr>
          <w:rFonts w:ascii="Times New Roman" w:hAnsi="Times New Roman" w:cs="Times New Roman"/>
          <w:sz w:val="24"/>
          <w:szCs w:val="24"/>
        </w:rPr>
        <w:t>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</w:r>
      <w:r w:rsidR="008F4607">
        <w:rPr>
          <w:rFonts w:ascii="Times New Roman" w:hAnsi="Times New Roman" w:cs="Times New Roman"/>
          <w:sz w:val="24"/>
          <w:szCs w:val="24"/>
        </w:rPr>
        <w:t>дерации»,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14 Феде</w:t>
      </w:r>
      <w:r w:rsidR="008F4607">
        <w:rPr>
          <w:rFonts w:ascii="Times New Roman" w:hAnsi="Times New Roman" w:cs="Times New Roman"/>
          <w:sz w:val="24"/>
          <w:szCs w:val="24"/>
        </w:rPr>
        <w:t>рального закона от 10.12.1995</w:t>
      </w:r>
      <w:r w:rsidRPr="00D8245E">
        <w:rPr>
          <w:rFonts w:ascii="Times New Roman" w:hAnsi="Times New Roman" w:cs="Times New Roman"/>
          <w:sz w:val="24"/>
          <w:szCs w:val="24"/>
        </w:rPr>
        <w:t xml:space="preserve"> №</w:t>
      </w:r>
      <w:r w:rsidR="008F4607">
        <w:rPr>
          <w:rFonts w:ascii="Times New Roman" w:hAnsi="Times New Roman" w:cs="Times New Roman"/>
          <w:sz w:val="24"/>
          <w:szCs w:val="24"/>
        </w:rPr>
        <w:t xml:space="preserve"> </w:t>
      </w:r>
      <w:r w:rsidRPr="00D8245E">
        <w:rPr>
          <w:rFonts w:ascii="Times New Roman" w:hAnsi="Times New Roman" w:cs="Times New Roman"/>
          <w:sz w:val="24"/>
          <w:szCs w:val="24"/>
        </w:rPr>
        <w:t xml:space="preserve">196-ФЗ </w:t>
      </w:r>
      <w:r w:rsidR="008F46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45E">
        <w:rPr>
          <w:rFonts w:ascii="Times New Roman" w:hAnsi="Times New Roman" w:cs="Times New Roman"/>
          <w:sz w:val="24"/>
          <w:szCs w:val="24"/>
        </w:rPr>
        <w:t>«О безопасности дорожного движения», постановлением Правительства Ир</w:t>
      </w:r>
      <w:r w:rsidR="008F4607">
        <w:rPr>
          <w:rFonts w:ascii="Times New Roman" w:hAnsi="Times New Roman" w:cs="Times New Roman"/>
          <w:sz w:val="24"/>
          <w:szCs w:val="24"/>
        </w:rPr>
        <w:t>кутской области от 11.05.2012</w:t>
      </w:r>
      <w:r w:rsidRPr="00D8245E">
        <w:rPr>
          <w:rFonts w:ascii="Times New Roman" w:hAnsi="Times New Roman" w:cs="Times New Roman"/>
          <w:sz w:val="24"/>
          <w:szCs w:val="24"/>
        </w:rPr>
        <w:t xml:space="preserve">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71D70" w:rsidRPr="00D8245E" w:rsidRDefault="00471D70" w:rsidP="008525BD">
      <w:pPr>
        <w:pStyle w:val="af5"/>
        <w:jc w:val="left"/>
        <w:rPr>
          <w:sz w:val="24"/>
        </w:rPr>
      </w:pPr>
    </w:p>
    <w:p w:rsidR="008525BD" w:rsidRPr="00D8245E" w:rsidRDefault="008525BD" w:rsidP="008525BD">
      <w:pPr>
        <w:pStyle w:val="af5"/>
        <w:jc w:val="left"/>
        <w:rPr>
          <w:sz w:val="24"/>
        </w:rPr>
      </w:pPr>
      <w:r w:rsidRPr="00D8245E">
        <w:rPr>
          <w:sz w:val="24"/>
        </w:rPr>
        <w:t>ПОСТАНОВЛЯЕТ:</w:t>
      </w:r>
    </w:p>
    <w:p w:rsidR="008525BD" w:rsidRPr="00D8245E" w:rsidRDefault="008525BD" w:rsidP="008525BD">
      <w:pPr>
        <w:pStyle w:val="23"/>
        <w:ind w:firstLine="424"/>
      </w:pPr>
    </w:p>
    <w:p w:rsidR="008F4607" w:rsidRDefault="008F4607" w:rsidP="008F4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Ввести с 00 часов 00 минут </w:t>
      </w:r>
      <w:r w:rsidR="00E41CCE">
        <w:rPr>
          <w:rFonts w:ascii="Times New Roman" w:hAnsi="Times New Roman" w:cs="Times New Roman"/>
          <w:sz w:val="24"/>
          <w:szCs w:val="24"/>
        </w:rPr>
        <w:t>20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="00985BCC">
        <w:rPr>
          <w:rFonts w:ascii="Times New Roman" w:hAnsi="Times New Roman" w:cs="Times New Roman"/>
          <w:sz w:val="24"/>
          <w:szCs w:val="24"/>
        </w:rPr>
        <w:t xml:space="preserve"> 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года </w:t>
      </w:r>
      <w:r w:rsidR="008F018D">
        <w:rPr>
          <w:rFonts w:ascii="Times New Roman" w:hAnsi="Times New Roman" w:cs="Times New Roman"/>
          <w:sz w:val="24"/>
          <w:szCs w:val="24"/>
        </w:rPr>
        <w:t>по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00 </w:t>
      </w:r>
      <w:proofErr w:type="gramStart"/>
      <w:r w:rsidR="00471D70" w:rsidRPr="00D8245E">
        <w:rPr>
          <w:rFonts w:ascii="Times New Roman" w:hAnsi="Times New Roman" w:cs="Times New Roman"/>
          <w:sz w:val="24"/>
          <w:szCs w:val="24"/>
        </w:rPr>
        <w:t>часов  00</w:t>
      </w:r>
      <w:proofErr w:type="gramEnd"/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E41CCE">
        <w:rPr>
          <w:rFonts w:ascii="Times New Roman" w:hAnsi="Times New Roman" w:cs="Times New Roman"/>
          <w:sz w:val="24"/>
          <w:szCs w:val="24"/>
        </w:rPr>
        <w:t>20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1687">
        <w:rPr>
          <w:rFonts w:ascii="Times New Roman" w:hAnsi="Times New Roman" w:cs="Times New Roman"/>
          <w:sz w:val="24"/>
          <w:szCs w:val="24"/>
        </w:rPr>
        <w:t xml:space="preserve">круглосуточное </w:t>
      </w:r>
      <w:r w:rsidR="00471D70" w:rsidRPr="00D8245E">
        <w:rPr>
          <w:rFonts w:ascii="Times New Roman" w:hAnsi="Times New Roman" w:cs="Times New Roman"/>
          <w:sz w:val="24"/>
          <w:szCs w:val="24"/>
        </w:rPr>
        <w:t>временное ограничение движения транспортных средств по автомобильным дорогам общего пользования местного значения Зиминского районного муниципального образования (далее – временное ограничение движения) полная масса ко</w:t>
      </w:r>
      <w:r w:rsidR="00D8245E">
        <w:rPr>
          <w:rFonts w:ascii="Times New Roman" w:hAnsi="Times New Roman" w:cs="Times New Roman"/>
          <w:sz w:val="24"/>
          <w:szCs w:val="24"/>
        </w:rPr>
        <w:t>торых превышает 10 тонн.</w:t>
      </w:r>
    </w:p>
    <w:p w:rsidR="00E53A49" w:rsidRPr="008F4607" w:rsidRDefault="008F4607" w:rsidP="008F4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3A49" w:rsidRPr="008F4607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E53A49" w:rsidRPr="008F4607" w:rsidRDefault="008F4607" w:rsidP="008F460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53A49" w:rsidRPr="008F4607">
        <w:rPr>
          <w:rFonts w:ascii="Times New Roman" w:hAnsi="Times New Roman" w:cs="Times New Roman"/>
          <w:sz w:val="24"/>
          <w:szCs w:val="24"/>
        </w:rPr>
        <w:t xml:space="preserve"> </w:t>
      </w:r>
      <w:r w:rsidR="00E53A49" w:rsidRPr="008F4607">
        <w:rPr>
          <w:rFonts w:ascii="Times New Roman" w:eastAsia="Times New Roman" w:hAnsi="Times New Roman" w:cs="Times New Roman"/>
          <w:sz w:val="24"/>
          <w:szCs w:val="24"/>
        </w:rPr>
        <w:t xml:space="preserve">перечень автомобильных дорог </w:t>
      </w:r>
      <w:r w:rsidR="00E53A49" w:rsidRPr="008F4607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Зиминского районного муниципального образования, </w:t>
      </w:r>
      <w:r w:rsidR="00E53A49" w:rsidRPr="008F4607">
        <w:rPr>
          <w:rFonts w:ascii="Times New Roman" w:eastAsia="Times New Roman" w:hAnsi="Times New Roman" w:cs="Times New Roman"/>
          <w:sz w:val="24"/>
          <w:szCs w:val="24"/>
        </w:rPr>
        <w:t xml:space="preserve">на которых вводится </w:t>
      </w:r>
      <w:r w:rsidR="00E53A49" w:rsidRPr="008F4607">
        <w:rPr>
          <w:rFonts w:ascii="Times New Roman" w:hAnsi="Times New Roman" w:cs="Times New Roman"/>
          <w:sz w:val="24"/>
          <w:szCs w:val="24"/>
        </w:rPr>
        <w:t xml:space="preserve">временное ограничение движения, </w:t>
      </w:r>
      <w:r w:rsidR="00E53A49" w:rsidRPr="008F4607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E53A49" w:rsidRPr="008F4607">
        <w:rPr>
          <w:rFonts w:ascii="Times New Roman" w:hAnsi="Times New Roman" w:cs="Times New Roman"/>
          <w:sz w:val="24"/>
          <w:szCs w:val="24"/>
        </w:rPr>
        <w:t>постановлению</w:t>
      </w:r>
      <w:r w:rsidR="00E53A49" w:rsidRPr="008F46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1D70" w:rsidRPr="008F4607" w:rsidRDefault="008F4607" w:rsidP="008F460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3A49" w:rsidRPr="008F4607">
        <w:rPr>
          <w:rFonts w:ascii="Times New Roman" w:hAnsi="Times New Roman" w:cs="Times New Roman"/>
          <w:sz w:val="24"/>
          <w:szCs w:val="24"/>
        </w:rPr>
        <w:t>в</w:t>
      </w:r>
      <w:r w:rsidR="00471D70" w:rsidRPr="008F4607">
        <w:rPr>
          <w:rFonts w:ascii="Times New Roman" w:hAnsi="Times New Roman" w:cs="Times New Roman"/>
          <w:sz w:val="24"/>
          <w:szCs w:val="24"/>
        </w:rPr>
        <w:t>ременное ограничение движения в весенний период не распространяется:</w:t>
      </w:r>
    </w:p>
    <w:p w:rsidR="00471D70" w:rsidRPr="00D8245E" w:rsidRDefault="00471D70" w:rsidP="008F46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международные перевозки грузов;</w:t>
      </w:r>
    </w:p>
    <w:p w:rsidR="00471D70" w:rsidRPr="00D8245E" w:rsidRDefault="00857567" w:rsidP="008F46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67">
        <w:rPr>
          <w:rFonts w:ascii="Times New Roman" w:hAnsi="Times New Roman" w:cs="Times New Roman"/>
          <w:sz w:val="24"/>
          <w:szCs w:val="24"/>
        </w:rPr>
        <w:t>на пассажирские перевозки автобусами, в том числе международные;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lastRenderedPageBreak/>
        <w:t>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транспортные средства организаций, осуществляющих деятельность по содержанию автомобильных дорог.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 xml:space="preserve">3. Филиалу </w:t>
      </w:r>
      <w:r w:rsidR="005408E6">
        <w:rPr>
          <w:rFonts w:ascii="Times New Roman" w:hAnsi="Times New Roman" w:cs="Times New Roman"/>
          <w:sz w:val="24"/>
          <w:szCs w:val="24"/>
        </w:rPr>
        <w:t xml:space="preserve">«Зиминский» </w:t>
      </w:r>
      <w:r w:rsidRPr="00D8245E">
        <w:rPr>
          <w:rFonts w:ascii="Times New Roman" w:hAnsi="Times New Roman" w:cs="Times New Roman"/>
          <w:sz w:val="24"/>
          <w:szCs w:val="24"/>
        </w:rPr>
        <w:t xml:space="preserve">АО «Дорожная служба Иркутской области» </w:t>
      </w:r>
      <w:r w:rsidR="00857567">
        <w:rPr>
          <w:rFonts w:ascii="Times New Roman" w:hAnsi="Times New Roman" w:cs="Times New Roman"/>
          <w:sz w:val="24"/>
          <w:szCs w:val="24"/>
        </w:rPr>
        <w:t>(Иванов О.В.)</w:t>
      </w:r>
      <w:r w:rsidRPr="00D8245E">
        <w:rPr>
          <w:rFonts w:ascii="Times New Roman" w:hAnsi="Times New Roman" w:cs="Times New Roman"/>
          <w:sz w:val="24"/>
          <w:szCs w:val="24"/>
        </w:rPr>
        <w:t xml:space="preserve"> за </w:t>
      </w:r>
      <w:r w:rsidR="008F4607">
        <w:rPr>
          <w:rFonts w:ascii="Times New Roman" w:hAnsi="Times New Roman" w:cs="Times New Roman"/>
          <w:sz w:val="24"/>
          <w:szCs w:val="24"/>
        </w:rPr>
        <w:t>пять</w:t>
      </w:r>
      <w:r w:rsidRPr="00D8245E">
        <w:rPr>
          <w:rFonts w:ascii="Times New Roman" w:hAnsi="Times New Roman" w:cs="Times New Roman"/>
          <w:sz w:val="24"/>
          <w:szCs w:val="24"/>
        </w:rPr>
        <w:t xml:space="preserve"> дней до введения временного ограничения в установленном порядке обеспечить установку на автомобильных дорогах</w:t>
      </w:r>
      <w:r w:rsidR="00AE4549">
        <w:rPr>
          <w:rFonts w:ascii="Times New Roman" w:hAnsi="Times New Roman" w:cs="Times New Roman"/>
          <w:sz w:val="24"/>
          <w:szCs w:val="24"/>
        </w:rPr>
        <w:t>,</w:t>
      </w:r>
      <w:r w:rsidRPr="00D8245E">
        <w:rPr>
          <w:rFonts w:ascii="Times New Roman" w:hAnsi="Times New Roman" w:cs="Times New Roman"/>
          <w:sz w:val="24"/>
          <w:szCs w:val="24"/>
        </w:rPr>
        <w:t xml:space="preserve"> </w:t>
      </w:r>
      <w:r w:rsidR="00A2655D">
        <w:rPr>
          <w:rFonts w:ascii="Times New Roman" w:hAnsi="Times New Roman" w:cs="Times New Roman"/>
          <w:sz w:val="24"/>
          <w:szCs w:val="24"/>
        </w:rPr>
        <w:t xml:space="preserve">указанных в приложении </w:t>
      </w:r>
      <w:r w:rsidR="008F4607">
        <w:rPr>
          <w:rFonts w:ascii="Times New Roman" w:hAnsi="Times New Roman" w:cs="Times New Roman"/>
          <w:sz w:val="24"/>
          <w:szCs w:val="24"/>
        </w:rPr>
        <w:t>к постановлению</w:t>
      </w:r>
      <w:r w:rsidR="00AE4549">
        <w:rPr>
          <w:rFonts w:ascii="Times New Roman" w:hAnsi="Times New Roman" w:cs="Times New Roman"/>
          <w:sz w:val="24"/>
          <w:szCs w:val="24"/>
        </w:rPr>
        <w:t>,</w:t>
      </w:r>
      <w:r w:rsidRPr="00D8245E">
        <w:rPr>
          <w:rFonts w:ascii="Times New Roman" w:hAnsi="Times New Roman" w:cs="Times New Roman"/>
          <w:sz w:val="24"/>
          <w:szCs w:val="24"/>
        </w:rPr>
        <w:t xml:space="preserve"> дорожных знаков в соответствии с пунктом </w:t>
      </w:r>
      <w:proofErr w:type="gramStart"/>
      <w:r w:rsidRPr="00D8245E">
        <w:rPr>
          <w:rFonts w:ascii="Times New Roman" w:hAnsi="Times New Roman" w:cs="Times New Roman"/>
          <w:sz w:val="24"/>
          <w:szCs w:val="24"/>
        </w:rPr>
        <w:t>1  настоящего</w:t>
      </w:r>
      <w:proofErr w:type="gramEnd"/>
      <w:r w:rsidRPr="00D8245E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471D70" w:rsidRPr="00D8245E" w:rsidRDefault="003A76BC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22076">
        <w:rPr>
          <w:rFonts w:ascii="Times New Roman" w:hAnsi="Times New Roman" w:cs="Times New Roman"/>
          <w:sz w:val="24"/>
          <w:szCs w:val="24"/>
        </w:rPr>
        <w:t>Отделу</w:t>
      </w:r>
      <w:r>
        <w:rPr>
          <w:rFonts w:ascii="Times New Roman" w:hAnsi="Times New Roman" w:cs="Times New Roman"/>
          <w:sz w:val="24"/>
          <w:szCs w:val="24"/>
        </w:rPr>
        <w:t xml:space="preserve"> жилищно-ком</w:t>
      </w:r>
      <w:r w:rsidR="008F018D">
        <w:rPr>
          <w:rFonts w:ascii="Times New Roman" w:hAnsi="Times New Roman" w:cs="Times New Roman"/>
          <w:sz w:val="24"/>
          <w:szCs w:val="24"/>
        </w:rPr>
        <w:t xml:space="preserve">мунального хозяйства и </w:t>
      </w:r>
      <w:r w:rsidR="00522076">
        <w:rPr>
          <w:rFonts w:ascii="Times New Roman" w:hAnsi="Times New Roman" w:cs="Times New Roman"/>
          <w:sz w:val="24"/>
          <w:szCs w:val="24"/>
        </w:rPr>
        <w:t>экологии</w:t>
      </w:r>
      <w:r w:rsidR="00857567">
        <w:rPr>
          <w:rFonts w:ascii="Times New Roman" w:hAnsi="Times New Roman" w:cs="Times New Roman"/>
          <w:sz w:val="24"/>
          <w:szCs w:val="24"/>
        </w:rPr>
        <w:t xml:space="preserve"> (Васильев Р.А.)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проинформировать соответствующие государственные контрольные и надзорные органы о введении временного ограничения.</w:t>
      </w:r>
    </w:p>
    <w:p w:rsidR="00471D70" w:rsidRPr="00D8245E" w:rsidRDefault="00471D70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5. Рекомендовать главам муниципальных образований Зиминского района принять решения о введении временного ограничения движения транспортных средств по автомобильным дорогам общего пользования местного значения на территории населенных пунктов в весенний период 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года, применительно к соответствующей территории </w:t>
      </w:r>
      <w:r w:rsidR="008575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245E">
        <w:rPr>
          <w:rFonts w:ascii="Times New Roman" w:hAnsi="Times New Roman" w:cs="Times New Roman"/>
          <w:sz w:val="24"/>
          <w:szCs w:val="24"/>
        </w:rPr>
        <w:t>.</w:t>
      </w:r>
    </w:p>
    <w:p w:rsidR="00522076" w:rsidRDefault="00E64992" w:rsidP="0052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начальнику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МО МВД России «Зиминский» </w:t>
      </w:r>
      <w:r>
        <w:rPr>
          <w:rFonts w:ascii="Times New Roman" w:hAnsi="Times New Roman" w:cs="Times New Roman"/>
          <w:sz w:val="24"/>
          <w:szCs w:val="24"/>
        </w:rPr>
        <w:t>Филимонов</w:t>
      </w:r>
      <w:r w:rsidR="00CE65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 организовать контроль за соблюдением режима временного ограничения движения транспортных </w:t>
      </w:r>
      <w:proofErr w:type="gramStart"/>
      <w:r w:rsidR="00471D70" w:rsidRPr="00D8245E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="00471D70" w:rsidRPr="00D8245E">
        <w:rPr>
          <w:rFonts w:ascii="Times New Roman" w:hAnsi="Times New Roman" w:cs="Times New Roman"/>
          <w:sz w:val="24"/>
          <w:szCs w:val="24"/>
        </w:rPr>
        <w:t xml:space="preserve"> соответствии с  пунктом 1 настоящего постановления.</w:t>
      </w:r>
    </w:p>
    <w:p w:rsidR="00CE6574" w:rsidRDefault="00522076" w:rsidP="00C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22076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 </w:t>
      </w:r>
      <w:hyperlink r:id="rId6" w:history="1">
        <w:r w:rsidR="00CE6574" w:rsidRPr="00CE657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522076">
        <w:rPr>
          <w:rFonts w:ascii="Times New Roman" w:hAnsi="Times New Roman" w:cs="Times New Roman"/>
          <w:sz w:val="24"/>
          <w:szCs w:val="24"/>
        </w:rPr>
        <w:t>.</w:t>
      </w:r>
    </w:p>
    <w:p w:rsidR="00CE6574" w:rsidRPr="00CE6574" w:rsidRDefault="00CE6574" w:rsidP="00C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74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после дня его официального опубликования.</w:t>
      </w:r>
    </w:p>
    <w:p w:rsidR="00471D70" w:rsidRPr="00D8245E" w:rsidRDefault="00CE6574" w:rsidP="00D8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1D70" w:rsidRPr="00D8245E">
        <w:rPr>
          <w:rFonts w:ascii="Times New Roman" w:hAnsi="Times New Roman" w:cs="Times New Roman"/>
          <w:sz w:val="24"/>
          <w:szCs w:val="24"/>
        </w:rPr>
        <w:t xml:space="preserve">.  Контроль  исполнения  настоящего постановления </w:t>
      </w:r>
      <w:r w:rsidR="00C62BDA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по управлению муниципальным хозяйством </w:t>
      </w:r>
      <w:r w:rsidR="00E64992">
        <w:rPr>
          <w:rFonts w:ascii="Times New Roman" w:hAnsi="Times New Roman" w:cs="Times New Roman"/>
          <w:sz w:val="24"/>
          <w:szCs w:val="24"/>
        </w:rPr>
        <w:t>Ширяева А.А</w:t>
      </w:r>
      <w:r w:rsidR="00471D70" w:rsidRPr="00D8245E">
        <w:rPr>
          <w:rFonts w:ascii="Times New Roman" w:hAnsi="Times New Roman" w:cs="Times New Roman"/>
          <w:sz w:val="24"/>
          <w:szCs w:val="24"/>
        </w:rPr>
        <w:t>.</w:t>
      </w:r>
    </w:p>
    <w:p w:rsidR="008525BD" w:rsidRPr="00D8245E" w:rsidRDefault="008525BD" w:rsidP="00D863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Pr="00D8245E" w:rsidRDefault="008525BD" w:rsidP="00D863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Pr="00D8245E" w:rsidRDefault="008525BD" w:rsidP="00D8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BD" w:rsidRPr="00D8245E" w:rsidRDefault="008525BD" w:rsidP="00D8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Мэр Зиминского районного муниципальног</w:t>
      </w:r>
      <w:r w:rsidR="00D8245E">
        <w:rPr>
          <w:rFonts w:ascii="Times New Roman" w:hAnsi="Times New Roman" w:cs="Times New Roman"/>
          <w:sz w:val="24"/>
          <w:szCs w:val="24"/>
        </w:rPr>
        <w:t xml:space="preserve">о образования      </w:t>
      </w:r>
      <w:r w:rsidRPr="00D8245E">
        <w:rPr>
          <w:rFonts w:ascii="Times New Roman" w:hAnsi="Times New Roman" w:cs="Times New Roman"/>
          <w:sz w:val="24"/>
          <w:szCs w:val="24"/>
        </w:rPr>
        <w:t xml:space="preserve">                         Н.В. Никитина</w:t>
      </w:r>
    </w:p>
    <w:p w:rsidR="008525BD" w:rsidRDefault="008525BD" w:rsidP="008525BD">
      <w:pPr>
        <w:spacing w:after="0" w:line="240" w:lineRule="auto"/>
        <w:rPr>
          <w:rFonts w:ascii="Times New Roman" w:hAnsi="Times New Roman" w:cs="Times New Roman"/>
        </w:rPr>
      </w:pPr>
    </w:p>
    <w:p w:rsidR="008525BD" w:rsidRDefault="008525BD" w:rsidP="008525BD">
      <w:pPr>
        <w:spacing w:after="0" w:line="240" w:lineRule="auto"/>
        <w:rPr>
          <w:rFonts w:ascii="Times New Roman" w:hAnsi="Times New Roman" w:cs="Times New Roman"/>
        </w:rPr>
      </w:pPr>
    </w:p>
    <w:p w:rsidR="00E91A41" w:rsidRDefault="00E91A41"/>
    <w:p w:rsidR="00A36803" w:rsidRDefault="00A36803"/>
    <w:p w:rsidR="00A36803" w:rsidRDefault="00A36803"/>
    <w:p w:rsidR="00161F7D" w:rsidRDefault="00161F7D"/>
    <w:p w:rsidR="00161F7D" w:rsidRDefault="00161F7D"/>
    <w:p w:rsidR="00161F7D" w:rsidRDefault="00161F7D"/>
    <w:p w:rsidR="00161F7D" w:rsidRDefault="00161F7D"/>
    <w:p w:rsidR="00161F7D" w:rsidRDefault="00161F7D"/>
    <w:p w:rsidR="00161F7D" w:rsidRDefault="00161F7D"/>
    <w:p w:rsidR="00D73DE6" w:rsidRDefault="00D73DE6">
      <w:pPr>
        <w:sectPr w:rsidR="00D73DE6" w:rsidSect="00E9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D73DE6" w:rsidRPr="00D73DE6" w:rsidRDefault="00E41CCE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2F1F">
        <w:rPr>
          <w:rFonts w:ascii="Times New Roman" w:eastAsia="Times New Roman" w:hAnsi="Times New Roman" w:cs="Times New Roman"/>
          <w:sz w:val="24"/>
          <w:szCs w:val="24"/>
        </w:rPr>
        <w:t xml:space="preserve">31.03.2022 </w:t>
      </w:r>
      <w:r w:rsidR="00E6499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552F1F">
        <w:rPr>
          <w:rFonts w:ascii="Times New Roman" w:eastAsia="Times New Roman" w:hAnsi="Times New Roman" w:cs="Times New Roman"/>
          <w:sz w:val="24"/>
          <w:szCs w:val="24"/>
        </w:rPr>
        <w:t>245</w:t>
      </w: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DE6" w:rsidRPr="00D73DE6" w:rsidRDefault="00D73DE6" w:rsidP="00D7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DE6" w:rsidRPr="00D73DE6" w:rsidRDefault="00D73DE6" w:rsidP="00D7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D73DE6" w:rsidRPr="00D73DE6" w:rsidRDefault="00D73DE6" w:rsidP="00D7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D73DE6" w:rsidRPr="00D73DE6" w:rsidRDefault="00D73DE6" w:rsidP="00D7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Зиминского районного муниципального </w:t>
      </w:r>
      <w:r w:rsidRPr="00D73DE6">
        <w:rPr>
          <w:rFonts w:ascii="Times New Roman" w:hAnsi="Times New Roman" w:cs="Times New Roman"/>
          <w:sz w:val="24"/>
          <w:szCs w:val="24"/>
        </w:rPr>
        <w:t>образования, на которых вводится временное ограничение движения</w:t>
      </w:r>
    </w:p>
    <w:p w:rsidR="00D73DE6" w:rsidRPr="00D73DE6" w:rsidRDefault="00D73DE6" w:rsidP="00D7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34"/>
        <w:gridCol w:w="2644"/>
        <w:gridCol w:w="3876"/>
        <w:gridCol w:w="3344"/>
        <w:gridCol w:w="2835"/>
        <w:gridCol w:w="1134"/>
      </w:tblGrid>
      <w:tr w:rsidR="00D73DE6" w:rsidRPr="00D73DE6" w:rsidTr="000F101E">
        <w:tc>
          <w:tcPr>
            <w:tcW w:w="534" w:type="dxa"/>
            <w:vMerge w:val="restart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44" w:type="dxa"/>
            <w:vMerge w:val="restart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76" w:type="dxa"/>
            <w:vMerge w:val="restart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6179" w:type="dxa"/>
            <w:gridSpan w:val="2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hAnsi="Times New Roman" w:cs="Times New Roman"/>
                <w:sz w:val="24"/>
                <w:szCs w:val="24"/>
              </w:rPr>
              <w:t>Местоположение автомобильной дороги</w:t>
            </w:r>
          </w:p>
        </w:tc>
        <w:tc>
          <w:tcPr>
            <w:tcW w:w="1134" w:type="dxa"/>
            <w:vMerge w:val="restart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км.</w:t>
            </w:r>
          </w:p>
        </w:tc>
      </w:tr>
      <w:tr w:rsidR="00D73DE6" w:rsidRPr="00D73DE6" w:rsidTr="000F101E">
        <w:tc>
          <w:tcPr>
            <w:tcW w:w="534" w:type="dxa"/>
            <w:vMerge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2835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1134" w:type="dxa"/>
            <w:vMerge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DE6" w:rsidRPr="00D73DE6" w:rsidTr="000F101E">
        <w:trPr>
          <w:trHeight w:val="70"/>
        </w:trPr>
        <w:tc>
          <w:tcPr>
            <w:tcW w:w="53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Н-001</w:t>
            </w:r>
          </w:p>
        </w:tc>
        <w:tc>
          <w:tcPr>
            <w:tcW w:w="3876" w:type="dxa"/>
          </w:tcPr>
          <w:p w:rsidR="00D73DE6" w:rsidRPr="00D73DE6" w:rsidRDefault="00985BCC" w:rsidP="0098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д.Челяба</w:t>
            </w:r>
            <w:proofErr w:type="spellEnd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в/ч</w:t>
            </w:r>
          </w:p>
        </w:tc>
        <w:tc>
          <w:tcPr>
            <w:tcW w:w="33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дороги Зима- Услон </w:t>
            </w:r>
          </w:p>
        </w:tc>
        <w:tc>
          <w:tcPr>
            <w:tcW w:w="2835" w:type="dxa"/>
          </w:tcPr>
          <w:p w:rsidR="00D73DE6" w:rsidRPr="00D73DE6" w:rsidRDefault="00985BCC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</w:t>
            </w:r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58661-50</w:t>
            </w:r>
          </w:p>
        </w:tc>
        <w:tc>
          <w:tcPr>
            <w:tcW w:w="1134" w:type="dxa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12,151</w:t>
            </w:r>
          </w:p>
        </w:tc>
      </w:tr>
      <w:tr w:rsidR="00D73DE6" w:rsidRPr="00D73DE6" w:rsidTr="000F101E">
        <w:trPr>
          <w:trHeight w:val="319"/>
        </w:trPr>
        <w:tc>
          <w:tcPr>
            <w:tcW w:w="53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Н-002</w:t>
            </w:r>
          </w:p>
        </w:tc>
        <w:tc>
          <w:tcPr>
            <w:tcW w:w="3876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с.Покровка-д.Нагишкина</w:t>
            </w:r>
            <w:proofErr w:type="spellEnd"/>
          </w:p>
        </w:tc>
        <w:tc>
          <w:tcPr>
            <w:tcW w:w="33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Покровка </w:t>
            </w:r>
          </w:p>
        </w:tc>
        <w:tc>
          <w:tcPr>
            <w:tcW w:w="2835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</w:p>
        </w:tc>
        <w:tc>
          <w:tcPr>
            <w:tcW w:w="1134" w:type="dxa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8,073</w:t>
            </w:r>
          </w:p>
        </w:tc>
      </w:tr>
      <w:tr w:rsidR="00D73DE6" w:rsidRPr="00D73DE6" w:rsidTr="000F101E">
        <w:tc>
          <w:tcPr>
            <w:tcW w:w="534" w:type="dxa"/>
          </w:tcPr>
          <w:p w:rsidR="00D73DE6" w:rsidRPr="00D73DE6" w:rsidRDefault="00D8632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Н-004</w:t>
            </w:r>
          </w:p>
        </w:tc>
        <w:tc>
          <w:tcPr>
            <w:tcW w:w="3876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с. Перевоз</w:t>
            </w:r>
          </w:p>
        </w:tc>
        <w:tc>
          <w:tcPr>
            <w:tcW w:w="33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М-53 «Красноярск-Иркутск»</w:t>
            </w:r>
          </w:p>
        </w:tc>
        <w:tc>
          <w:tcPr>
            <w:tcW w:w="2835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Перевоз</w:t>
            </w:r>
          </w:p>
        </w:tc>
        <w:tc>
          <w:tcPr>
            <w:tcW w:w="1134" w:type="dxa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B0778" w:rsidRPr="00D73DE6" w:rsidTr="005C2DA1">
        <w:tc>
          <w:tcPr>
            <w:tcW w:w="534" w:type="dxa"/>
          </w:tcPr>
          <w:p w:rsidR="003B0778" w:rsidRDefault="003B0778" w:rsidP="00D7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</w:tcPr>
          <w:p w:rsidR="003B0778" w:rsidRPr="003B0778" w:rsidRDefault="003B0778" w:rsidP="003B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Н-012</w:t>
            </w:r>
          </w:p>
        </w:tc>
        <w:tc>
          <w:tcPr>
            <w:tcW w:w="3876" w:type="dxa"/>
            <w:vAlign w:val="center"/>
          </w:tcPr>
          <w:p w:rsidR="003B0778" w:rsidRPr="003B0778" w:rsidRDefault="003B0778" w:rsidP="003B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3344" w:type="dxa"/>
            <w:vAlign w:val="center"/>
          </w:tcPr>
          <w:p w:rsidR="003B0778" w:rsidRPr="003B0778" w:rsidRDefault="003B0778" w:rsidP="003B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  <w:p w:rsidR="003B0778" w:rsidRPr="003B0778" w:rsidRDefault="003B0778" w:rsidP="003B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</w:t>
            </w: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Верхниокинский</w:t>
            </w:r>
            <w:proofErr w:type="spellEnd"/>
          </w:p>
        </w:tc>
        <w:tc>
          <w:tcPr>
            <w:tcW w:w="2835" w:type="dxa"/>
            <w:vAlign w:val="center"/>
          </w:tcPr>
          <w:p w:rsidR="003B0778" w:rsidRPr="003B0778" w:rsidRDefault="003B0778" w:rsidP="003B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1134" w:type="dxa"/>
          </w:tcPr>
          <w:p w:rsidR="003B0778" w:rsidRPr="00D73DE6" w:rsidRDefault="003B0778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D73DE6" w:rsidRPr="00D73DE6" w:rsidTr="000F101E">
        <w:tc>
          <w:tcPr>
            <w:tcW w:w="534" w:type="dxa"/>
          </w:tcPr>
          <w:p w:rsidR="00D73DE6" w:rsidRPr="00D73DE6" w:rsidRDefault="003B0778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Н-014</w:t>
            </w:r>
          </w:p>
        </w:tc>
        <w:tc>
          <w:tcPr>
            <w:tcW w:w="3876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Черемшанка-с. Буря</w:t>
            </w:r>
          </w:p>
        </w:tc>
        <w:tc>
          <w:tcPr>
            <w:tcW w:w="3344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Черемшанка</w:t>
            </w:r>
          </w:p>
        </w:tc>
        <w:tc>
          <w:tcPr>
            <w:tcW w:w="2835" w:type="dxa"/>
          </w:tcPr>
          <w:p w:rsidR="00D73DE6" w:rsidRPr="00D73DE6" w:rsidRDefault="00D73DE6" w:rsidP="00D7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Буря</w:t>
            </w:r>
          </w:p>
        </w:tc>
        <w:tc>
          <w:tcPr>
            <w:tcW w:w="1134" w:type="dxa"/>
          </w:tcPr>
          <w:p w:rsidR="00D73DE6" w:rsidRPr="00D73DE6" w:rsidRDefault="00D73DE6" w:rsidP="00D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</w:tr>
    </w:tbl>
    <w:p w:rsidR="00A36803" w:rsidRPr="00D73DE6" w:rsidRDefault="00A36803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4D" w:rsidRPr="00D73DE6" w:rsidRDefault="0084634D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549" w:rsidSect="00D73DE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92" w:rsidRDefault="00E64992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78" w:rsidRDefault="003B0778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78" w:rsidRDefault="003B0778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67" w:rsidRDefault="00857567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67" w:rsidRDefault="00857567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67" w:rsidRDefault="00857567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78" w:rsidRDefault="003B0778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7567">
        <w:rPr>
          <w:rFonts w:ascii="Times New Roman" w:hAnsi="Times New Roman" w:cs="Times New Roman"/>
          <w:sz w:val="24"/>
          <w:szCs w:val="24"/>
        </w:rPr>
        <w:t>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AE4549" w:rsidRPr="00161F7D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Pr="00161F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 w:rsidRPr="0016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E4549" w:rsidRDefault="00E64992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="00AE4549" w:rsidRPr="00161F7D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AE45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549" w:rsidRPr="0016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4549" w:rsidRPr="00161F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А.А. Ширяев</w:t>
      </w:r>
    </w:p>
    <w:p w:rsidR="00AE4549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9" w:rsidRPr="00161F7D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</w:t>
      </w: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«___» _____________20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r w:rsidRPr="00161F7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E649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F7D">
        <w:rPr>
          <w:rFonts w:ascii="Times New Roman" w:hAnsi="Times New Roman" w:cs="Times New Roman"/>
          <w:sz w:val="24"/>
          <w:szCs w:val="24"/>
        </w:rPr>
        <w:t>Т.Е. Тютнева</w:t>
      </w:r>
    </w:p>
    <w:p w:rsidR="00AE4549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 xml:space="preserve">Начальник  управления правовой, </w:t>
      </w: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кадровой и организационной  работы</w:t>
      </w:r>
      <w:r w:rsidRPr="00161F7D">
        <w:rPr>
          <w:rFonts w:ascii="Times New Roman" w:hAnsi="Times New Roman" w:cs="Times New Roman"/>
          <w:sz w:val="24"/>
          <w:szCs w:val="24"/>
        </w:rPr>
        <w:tab/>
      </w:r>
      <w:r w:rsidRPr="00161F7D">
        <w:rPr>
          <w:rFonts w:ascii="Times New Roman" w:hAnsi="Times New Roman" w:cs="Times New Roman"/>
          <w:sz w:val="24"/>
          <w:szCs w:val="24"/>
        </w:rPr>
        <w:tab/>
      </w:r>
      <w:r w:rsidRPr="00161F7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«___» ____________</w:t>
      </w:r>
      <w:proofErr w:type="gramStart"/>
      <w:r w:rsidRPr="00161F7D">
        <w:rPr>
          <w:rFonts w:ascii="Times New Roman" w:hAnsi="Times New Roman" w:cs="Times New Roman"/>
          <w:sz w:val="24"/>
          <w:szCs w:val="24"/>
        </w:rPr>
        <w:t>_  20</w:t>
      </w:r>
      <w:r w:rsidR="00E64992">
        <w:rPr>
          <w:rFonts w:ascii="Times New Roman" w:hAnsi="Times New Roman" w:cs="Times New Roman"/>
          <w:sz w:val="24"/>
          <w:szCs w:val="24"/>
        </w:rPr>
        <w:t>2</w:t>
      </w:r>
      <w:r w:rsidR="00E41C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1F7D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E649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F7D">
        <w:rPr>
          <w:rFonts w:ascii="Times New Roman" w:hAnsi="Times New Roman" w:cs="Times New Roman"/>
          <w:sz w:val="24"/>
          <w:szCs w:val="24"/>
        </w:rPr>
        <w:t xml:space="preserve">                                            Е.В. </w:t>
      </w:r>
      <w:proofErr w:type="spellStart"/>
      <w:r w:rsidRPr="00161F7D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AE4549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AE4549" w:rsidRPr="00161F7D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В дело – 3 экз.</w:t>
      </w:r>
    </w:p>
    <w:p w:rsidR="00AE4549" w:rsidRPr="00161F7D" w:rsidRDefault="003B0778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AE4549" w:rsidRPr="00161F7D">
        <w:rPr>
          <w:rFonts w:ascii="Times New Roman" w:hAnsi="Times New Roman" w:cs="Times New Roman"/>
          <w:sz w:val="24"/>
          <w:szCs w:val="24"/>
        </w:rPr>
        <w:t xml:space="preserve"> ЖКХ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E4549" w:rsidRPr="00161F7D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AE4549" w:rsidRPr="00161F7D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 xml:space="preserve">Главы МО – </w:t>
      </w:r>
      <w:r w:rsidR="00CF6707">
        <w:rPr>
          <w:rFonts w:ascii="Times New Roman" w:hAnsi="Times New Roman" w:cs="Times New Roman"/>
          <w:sz w:val="24"/>
          <w:szCs w:val="24"/>
        </w:rPr>
        <w:t>1</w:t>
      </w:r>
      <w:r w:rsidRPr="00161F7D">
        <w:rPr>
          <w:rFonts w:ascii="Times New Roman" w:hAnsi="Times New Roman" w:cs="Times New Roman"/>
          <w:sz w:val="24"/>
          <w:szCs w:val="24"/>
        </w:rPr>
        <w:t>1 экз.</w:t>
      </w:r>
    </w:p>
    <w:p w:rsidR="00AE4549" w:rsidRPr="00161F7D" w:rsidRDefault="00AE4549" w:rsidP="00AE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Филиал «Зиминский» АО «ДСИО» – 1 экз.</w:t>
      </w:r>
    </w:p>
    <w:p w:rsidR="00AE4549" w:rsidRPr="00161F7D" w:rsidRDefault="00AE4549" w:rsidP="00AE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МО МВД России «Зиминский» – 1 экз.</w:t>
      </w:r>
    </w:p>
    <w:p w:rsidR="00A36803" w:rsidRDefault="00AE4549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7D">
        <w:rPr>
          <w:rFonts w:ascii="Times New Roman" w:hAnsi="Times New Roman" w:cs="Times New Roman"/>
          <w:sz w:val="24"/>
          <w:szCs w:val="24"/>
        </w:rPr>
        <w:t>Зиминская межрайонная прокуратура – 1 экз.</w:t>
      </w:r>
    </w:p>
    <w:p w:rsidR="00857567" w:rsidRDefault="00857567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67" w:rsidRDefault="00857567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Р.А.</w:t>
      </w:r>
    </w:p>
    <w:p w:rsidR="00857567" w:rsidRPr="00D73DE6" w:rsidRDefault="00857567" w:rsidP="00D7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3-24-91</w:t>
      </w:r>
    </w:p>
    <w:sectPr w:rsidR="00857567" w:rsidRPr="00D73DE6" w:rsidSect="00AE454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999"/>
    <w:multiLevelType w:val="hybridMultilevel"/>
    <w:tmpl w:val="0E12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010A"/>
    <w:multiLevelType w:val="multilevel"/>
    <w:tmpl w:val="F7728C8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609F6E83"/>
    <w:multiLevelType w:val="multilevel"/>
    <w:tmpl w:val="521691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9" w:hanging="1080"/>
      </w:pPr>
    </w:lvl>
    <w:lvl w:ilvl="2">
      <w:start w:val="1"/>
      <w:numFmt w:val="decimal"/>
      <w:isLgl/>
      <w:lvlText w:val="%1.%2.%3."/>
      <w:lvlJc w:val="left"/>
      <w:pPr>
        <w:ind w:left="1793" w:hanging="108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6EB732A6"/>
    <w:multiLevelType w:val="hybridMultilevel"/>
    <w:tmpl w:val="2FF680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7C1764B6"/>
    <w:multiLevelType w:val="hybridMultilevel"/>
    <w:tmpl w:val="9ACAA866"/>
    <w:lvl w:ilvl="0" w:tplc="70A84C90">
      <w:start w:val="1"/>
      <w:numFmt w:val="decimal"/>
      <w:lvlText w:val="%1."/>
      <w:lvlJc w:val="left"/>
      <w:pPr>
        <w:ind w:left="1174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5BD"/>
    <w:rsid w:val="000E5CBE"/>
    <w:rsid w:val="001431C7"/>
    <w:rsid w:val="00161F7D"/>
    <w:rsid w:val="00187CF4"/>
    <w:rsid w:val="00267E5D"/>
    <w:rsid w:val="00293CC4"/>
    <w:rsid w:val="002A489A"/>
    <w:rsid w:val="00371364"/>
    <w:rsid w:val="0038403D"/>
    <w:rsid w:val="003A76BC"/>
    <w:rsid w:val="003B0778"/>
    <w:rsid w:val="00471D70"/>
    <w:rsid w:val="004738D1"/>
    <w:rsid w:val="00480AC8"/>
    <w:rsid w:val="00496EA1"/>
    <w:rsid w:val="00522076"/>
    <w:rsid w:val="005408E6"/>
    <w:rsid w:val="00552F1F"/>
    <w:rsid w:val="005622E6"/>
    <w:rsid w:val="00597F1F"/>
    <w:rsid w:val="005D7861"/>
    <w:rsid w:val="00606B96"/>
    <w:rsid w:val="006101F3"/>
    <w:rsid w:val="0066290D"/>
    <w:rsid w:val="006E0C45"/>
    <w:rsid w:val="00784762"/>
    <w:rsid w:val="007C22AB"/>
    <w:rsid w:val="00827AF2"/>
    <w:rsid w:val="008362DD"/>
    <w:rsid w:val="0084634D"/>
    <w:rsid w:val="008525BD"/>
    <w:rsid w:val="00857567"/>
    <w:rsid w:val="00864C5D"/>
    <w:rsid w:val="008C1A9C"/>
    <w:rsid w:val="008F018D"/>
    <w:rsid w:val="008F4607"/>
    <w:rsid w:val="0095339B"/>
    <w:rsid w:val="009578DA"/>
    <w:rsid w:val="00985BCC"/>
    <w:rsid w:val="009C755A"/>
    <w:rsid w:val="00A166E9"/>
    <w:rsid w:val="00A2655D"/>
    <w:rsid w:val="00A36803"/>
    <w:rsid w:val="00A55B26"/>
    <w:rsid w:val="00AD4CCB"/>
    <w:rsid w:val="00AE4549"/>
    <w:rsid w:val="00AF640C"/>
    <w:rsid w:val="00B54A9F"/>
    <w:rsid w:val="00B65184"/>
    <w:rsid w:val="00BD3C78"/>
    <w:rsid w:val="00BF45FD"/>
    <w:rsid w:val="00C62BDA"/>
    <w:rsid w:val="00CA7041"/>
    <w:rsid w:val="00CD50E8"/>
    <w:rsid w:val="00CE6574"/>
    <w:rsid w:val="00CF6707"/>
    <w:rsid w:val="00D22F49"/>
    <w:rsid w:val="00D57A5E"/>
    <w:rsid w:val="00D73DE6"/>
    <w:rsid w:val="00D8245E"/>
    <w:rsid w:val="00D86326"/>
    <w:rsid w:val="00DA2DF2"/>
    <w:rsid w:val="00DB1211"/>
    <w:rsid w:val="00E042C1"/>
    <w:rsid w:val="00E21687"/>
    <w:rsid w:val="00E41CCE"/>
    <w:rsid w:val="00E53A49"/>
    <w:rsid w:val="00E54BCC"/>
    <w:rsid w:val="00E61EB2"/>
    <w:rsid w:val="00E64992"/>
    <w:rsid w:val="00E91A41"/>
    <w:rsid w:val="00EA1565"/>
    <w:rsid w:val="00EA3E02"/>
    <w:rsid w:val="00ED55C6"/>
    <w:rsid w:val="00F16D31"/>
    <w:rsid w:val="00F2606B"/>
    <w:rsid w:val="00F50D16"/>
    <w:rsid w:val="00F82D46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EB41"/>
  <w15:docId w15:val="{C1852CC4-783B-4CF7-ACEF-F5A27108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B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26"/>
    <w:rPr>
      <w:i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f5">
    <w:name w:val="Body Text"/>
    <w:basedOn w:val="a"/>
    <w:link w:val="af6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semiHidden/>
    <w:rsid w:val="008525B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8525B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85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25BD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71D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character" w:styleId="af9">
    <w:name w:val="Hyperlink"/>
    <w:basedOn w:val="a0"/>
    <w:uiPriority w:val="99"/>
    <w:unhideWhenUsed/>
    <w:rsid w:val="0047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Васильев Руслан Александрович</cp:lastModifiedBy>
  <cp:revision>28</cp:revision>
  <cp:lastPrinted>2022-03-31T02:41:00Z</cp:lastPrinted>
  <dcterms:created xsi:type="dcterms:W3CDTF">2018-03-22T03:26:00Z</dcterms:created>
  <dcterms:modified xsi:type="dcterms:W3CDTF">2022-03-31T02:43:00Z</dcterms:modified>
</cp:coreProperties>
</file>