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Приложение 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>к постановлению администрации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 Зиминского районного 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>муниципального образования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                                                                                                                        от __________   № ____</w:t>
      </w:r>
    </w:p>
    <w:p w:rsidR="00FD1C31" w:rsidRPr="00FD1C31" w:rsidRDefault="00FD1C31" w:rsidP="00FD1C31">
      <w:pPr>
        <w:rPr>
          <w:rFonts w:ascii="Times New Roman" w:hAnsi="Times New Roman"/>
          <w:sz w:val="24"/>
          <w:szCs w:val="24"/>
          <w:lang w:val="ru-RU"/>
        </w:rPr>
      </w:pPr>
    </w:p>
    <w:p w:rsidR="00FD1C31" w:rsidRPr="00FD1C31" w:rsidRDefault="00FD1C31" w:rsidP="00FD1C3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D1C31">
        <w:rPr>
          <w:rFonts w:ascii="Times New Roman" w:hAnsi="Times New Roman"/>
          <w:sz w:val="24"/>
          <w:szCs w:val="24"/>
          <w:lang w:val="ru-RU"/>
        </w:rPr>
        <w:t>8. Перечень мероприятий муниципальной программы</w:t>
      </w:r>
    </w:p>
    <w:p w:rsidR="00FD1C31" w:rsidRDefault="00FD1C31" w:rsidP="00FD1C31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proofErr w:type="spellStart"/>
      <w:r>
        <w:rPr>
          <w:color w:val="000000"/>
        </w:rPr>
        <w:t>Таблица</w:t>
      </w:r>
      <w:proofErr w:type="spellEnd"/>
      <w:r>
        <w:rPr>
          <w:color w:val="000000"/>
        </w:rPr>
        <w:t xml:space="preserve"> 2</w:t>
      </w:r>
    </w:p>
    <w:p w:rsidR="00FD1C31" w:rsidRDefault="00FD1C31" w:rsidP="00FD1C31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224"/>
        <w:gridCol w:w="26"/>
        <w:gridCol w:w="6"/>
        <w:gridCol w:w="1984"/>
        <w:gridCol w:w="1983"/>
        <w:gridCol w:w="1280"/>
        <w:gridCol w:w="1705"/>
        <w:gridCol w:w="136"/>
        <w:gridCol w:w="1277"/>
        <w:gridCol w:w="1277"/>
        <w:gridCol w:w="1423"/>
      </w:tblGrid>
      <w:tr w:rsidR="00FD1C31" w:rsidRPr="00D614E7" w:rsidTr="00FD1C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№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 xml:space="preserve">Наименование 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>,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Результат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 xml:space="preserve">Срок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 xml:space="preserve">Объем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 т.ч.планируемое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( тыс.руб.) из:</w:t>
            </w:r>
          </w:p>
        </w:tc>
      </w:tr>
      <w:tr w:rsidR="00FD1C31" w:rsidTr="00FD1C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Комитет по культуре</w:t>
            </w:r>
          </w:p>
          <w:p w:rsidR="00FD1C31" w:rsidRDefault="00FD1C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Областной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Внебюджетные источники</w:t>
            </w:r>
          </w:p>
        </w:tc>
      </w:tr>
      <w:tr w:rsidR="00FD1C31" w:rsidTr="00FD1C31">
        <w:tc>
          <w:tcPr>
            <w:tcW w:w="3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D1C31">
              <w:rPr>
                <w:rFonts w:ascii="Times New Roman" w:hAnsi="Times New Roman" w:cs="Times New Roman"/>
                <w:sz w:val="24"/>
                <w:szCs w:val="24"/>
              </w:rPr>
              <w:t>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</w:t>
            </w:r>
            <w:r w:rsidR="00FD1C31">
              <w:rPr>
                <w:rFonts w:ascii="Times New Roman" w:hAnsi="Times New Roman" w:cs="Times New Roman"/>
                <w:sz w:val="24"/>
                <w:szCs w:val="24"/>
              </w:rPr>
              <w:t>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D61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D1C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56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31" w:rsidRDefault="00FD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31" w:rsidRDefault="00FD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rPr>
          <w:trHeight w:val="547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D1C31" w:rsidRDefault="00FD1C31">
            <w:pPr>
              <w:spacing w:after="0" w:line="256" w:lineRule="auto"/>
            </w:pPr>
          </w:p>
        </w:tc>
      </w:tr>
      <w:tr w:rsidR="00FD1C31" w:rsidTr="00FD1C31">
        <w:trPr>
          <w:trHeight w:val="2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Pr="002C2227" w:rsidRDefault="00FD1C3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C2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/>
              </w:rPr>
              <w:t xml:space="preserve">Выявление, поддержка и обеспечение самореализации талантливой и социально-активной молодежи и ее достижений в различных сферах.  </w:t>
            </w:r>
            <w:r>
              <w:t>Инновационное развитие молодёжи.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>
              <w:rPr>
                <w:rFonts w:cs="Arial"/>
              </w:rPr>
              <w:t>Комитет по культуре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2C2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3</w:t>
            </w:r>
            <w:r w:rsidR="00FD1C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4, 698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181, 069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2C2227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FD1C31">
              <w:t>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41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 w:eastAsia="en-US"/>
              </w:rPr>
            </w:pPr>
            <w:r w:rsidRPr="00FD1C31">
              <w:rPr>
                <w:lang w:val="ru-RU"/>
              </w:rPr>
              <w:t xml:space="preserve">Гражданское становление и военно -  патриотическое воспитание молодёжи. </w:t>
            </w:r>
            <w: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300,0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lastRenderedPageBreak/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/>
              </w:rPr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Увеличение количества молодёжи, участвующей в деятельности молодёжных общественных объединений, поддержка, поощрение активистов.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>
              <w:rPr>
                <w:rFonts w:cs="Arial"/>
              </w:rPr>
              <w:t>Комитет по культуре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686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C3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FD1C31" w:rsidRDefault="00FD1C31">
            <w:pPr>
              <w:pStyle w:val="NoSpacin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b/>
                <w:lang w:val="ru-RU"/>
              </w:rPr>
            </w:pPr>
            <w:r w:rsidRPr="00FD1C31">
              <w:rPr>
                <w:lang w:val="ru-RU"/>
              </w:rPr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Отдел по ФКС и МП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 w:eastAsia="ru-RU"/>
              </w:rPr>
            </w:pPr>
          </w:p>
        </w:tc>
      </w:tr>
      <w:tr w:rsidR="00FD1C31" w:rsidTr="00FD1C31">
        <w:trPr>
          <w:trHeight w:val="33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Pr="00D614E7" w:rsidRDefault="00FD1C3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614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FD1C31" w:rsidRP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</w:p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b/>
                <w:lang w:val="ru-RU"/>
              </w:rPr>
            </w:pPr>
            <w:r w:rsidRPr="00FD1C31">
              <w:rPr>
                <w:lang w:val="ru-RU"/>
              </w:rPr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</w:tbl>
    <w:p w:rsidR="00FD1C31" w:rsidRDefault="00FD1C31" w:rsidP="00FD1C31">
      <w:pPr>
        <w:spacing w:after="0" w:line="240" w:lineRule="auto"/>
        <w:rPr>
          <w:rFonts w:ascii="Times New Roman" w:hAnsi="Times New Roman"/>
          <w:sz w:val="24"/>
          <w:szCs w:val="24"/>
        </w:rPr>
        <w:sectPr w:rsidR="00FD1C3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49093A" w:rsidRDefault="0049093A" w:rsidP="00FD1C31"/>
    <w:sectPr w:rsidR="0049093A" w:rsidSect="00FD1C31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C31"/>
    <w:rsid w:val="002C2227"/>
    <w:rsid w:val="0049093A"/>
    <w:rsid w:val="00AE427C"/>
    <w:rsid w:val="00C5347E"/>
    <w:rsid w:val="00D614E7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D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FD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cp:lastPrinted>2022-05-31T07:21:00Z</cp:lastPrinted>
  <dcterms:created xsi:type="dcterms:W3CDTF">2021-06-29T07:08:00Z</dcterms:created>
  <dcterms:modified xsi:type="dcterms:W3CDTF">2022-05-31T07:22:00Z</dcterms:modified>
</cp:coreProperties>
</file>