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4D" w:rsidRDefault="00443A4A" w:rsidP="00BE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3-20</w:t>
      </w:r>
    </w:p>
    <w:p w:rsidR="00BE124D" w:rsidRDefault="00BE124D" w:rsidP="00BE12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BE124D" w:rsidRDefault="00BE124D" w:rsidP="00BE124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районного муниципального образования</w:t>
      </w:r>
    </w:p>
    <w:p w:rsidR="00BE124D" w:rsidRDefault="00BE124D" w:rsidP="00BE124D">
      <w:pPr>
        <w:jc w:val="center"/>
        <w:rPr>
          <w:sz w:val="28"/>
          <w:szCs w:val="28"/>
        </w:rPr>
      </w:pPr>
    </w:p>
    <w:tbl>
      <w:tblPr>
        <w:tblStyle w:val="a6"/>
        <w:tblW w:w="9657" w:type="dxa"/>
        <w:tblInd w:w="115" w:type="dxa"/>
        <w:tblLook w:val="04A0" w:firstRow="1" w:lastRow="0" w:firstColumn="1" w:lastColumn="0" w:noHBand="0" w:noVBand="1"/>
      </w:tblPr>
      <w:tblGrid>
        <w:gridCol w:w="4896"/>
        <w:gridCol w:w="1027"/>
        <w:gridCol w:w="3734"/>
      </w:tblGrid>
      <w:tr w:rsidR="00BE124D" w:rsidTr="00BE124D">
        <w:trPr>
          <w:trHeight w:val="95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Зиминского района</w:t>
            </w:r>
          </w:p>
          <w:p w:rsidR="00BE124D" w:rsidRDefault="00BE124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«17» декабря 2020 года</w:t>
            </w:r>
          </w:p>
        </w:tc>
      </w:tr>
      <w:tr w:rsidR="00BE124D" w:rsidTr="00BE124D">
        <w:trPr>
          <w:trHeight w:val="365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ПРЕДСЕДАТЕЛЬСТВОВАЛ: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</w:p>
        </w:tc>
      </w:tr>
      <w:tr w:rsidR="00BE124D" w:rsidTr="00BE124D">
        <w:trPr>
          <w:trHeight w:val="1136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Зиминского районного муниципального образования             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Никитина</w:t>
            </w:r>
          </w:p>
        </w:tc>
      </w:tr>
      <w:tr w:rsidR="00BE124D" w:rsidTr="00BE124D">
        <w:trPr>
          <w:trHeight w:val="624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BE124D" w:rsidRDefault="00BE124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</w:p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</w:tr>
      <w:tr w:rsidR="00BE124D" w:rsidTr="00BE124D">
        <w:trPr>
          <w:trHeight w:val="629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Члены антинаркотической комиссии Зиминского районного муниципального образования</w:t>
            </w:r>
          </w:p>
          <w:p w:rsidR="00BE124D" w:rsidRDefault="00BE124D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 Зиминского районного муниципального образования</w:t>
            </w:r>
          </w:p>
          <w:p w:rsidR="00BE124D" w:rsidRDefault="00BE124D">
            <w:pPr>
              <w:rPr>
                <w:color w:val="538135" w:themeColor="accent6" w:themeShade="BF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right"/>
              <w:rPr>
                <w:color w:val="538135" w:themeColor="accent6" w:themeShade="B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Н.А. Бурбах 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мэра по социальным вопросам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Ю.А. Чемезов</w:t>
            </w:r>
          </w:p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оперуполномоченный отдела по борьбе с незаконным оборотом наркотиков МО МВД России «</w:t>
            </w:r>
            <w:r w:rsidR="00AD3F54">
              <w:rPr>
                <w:sz w:val="28"/>
                <w:szCs w:val="28"/>
                <w:lang w:eastAsia="en-US"/>
              </w:rPr>
              <w:t xml:space="preserve">Зиминский»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 Зюзькова</w:t>
            </w:r>
          </w:p>
          <w:p w:rsidR="00BE124D" w:rsidRDefault="00BE12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Pr="00BE124D" w:rsidRDefault="00BE124D" w:rsidP="00BE124D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BE124D">
              <w:rPr>
                <w:color w:val="000000"/>
                <w:sz w:val="28"/>
                <w:szCs w:val="28"/>
                <w:lang w:eastAsia="en-US"/>
              </w:rPr>
              <w:t>редседатель Комитета по образованию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Pr="00BE124D" w:rsidRDefault="00BE124D" w:rsidP="00BE12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Pr="00BE124D" w:rsidRDefault="00BE124D" w:rsidP="00BE12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Костикова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культуре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А.В. Ермилова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врач ОГБУЗ «Зиминская городская больница»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Н.Э. Наливкина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ОГБУ СО «Комплексный центр социального обслуживания населения г. Зимы и Зиминского района»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О.С. Аринкина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ОГКУ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  <w:lang w:eastAsia="en-US"/>
              </w:rPr>
              <w:t>Управление социальной защиты населения по городу Зиме и Зиминскому району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Корнелюк</w:t>
            </w:r>
          </w:p>
        </w:tc>
      </w:tr>
      <w:tr w:rsidR="00BE124D" w:rsidTr="00BE124D">
        <w:trPr>
          <w:trHeight w:val="290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AD3F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E124D">
              <w:rPr>
                <w:sz w:val="28"/>
                <w:szCs w:val="28"/>
                <w:lang w:eastAsia="en-US"/>
              </w:rPr>
              <w:t>редседатель Думы Зиминского муниципального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4D" w:rsidRDefault="00BE12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4D" w:rsidRDefault="00BE124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Усольцев</w:t>
            </w:r>
          </w:p>
        </w:tc>
      </w:tr>
    </w:tbl>
    <w:p w:rsidR="00BE124D" w:rsidRDefault="00BE124D" w:rsidP="00BE124D">
      <w:pPr>
        <w:jc w:val="center"/>
        <w:rPr>
          <w:b/>
          <w:sz w:val="28"/>
          <w:szCs w:val="28"/>
          <w:lang w:eastAsia="en-US"/>
        </w:rPr>
      </w:pPr>
    </w:p>
    <w:p w:rsidR="00BE124D" w:rsidRDefault="00BE124D" w:rsidP="00BE124D">
      <w:pPr>
        <w:jc w:val="center"/>
        <w:rPr>
          <w:b/>
          <w:sz w:val="28"/>
          <w:szCs w:val="28"/>
          <w:lang w:eastAsia="en-US"/>
        </w:rPr>
      </w:pPr>
    </w:p>
    <w:p w:rsidR="00BE124D" w:rsidRDefault="00BE124D" w:rsidP="00BE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>РЕШИЛИ:</w:t>
      </w:r>
      <w:r>
        <w:rPr>
          <w:sz w:val="28"/>
          <w:szCs w:val="28"/>
          <w:lang w:eastAsia="en-US"/>
        </w:rPr>
        <w:t xml:space="preserve"> </w:t>
      </w:r>
    </w:p>
    <w:p w:rsidR="00BE124D" w:rsidRDefault="00043359" w:rsidP="00BE124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FA134F">
        <w:rPr>
          <w:b/>
          <w:color w:val="000000"/>
          <w:sz w:val="28"/>
          <w:szCs w:val="28"/>
        </w:rPr>
        <w:t>О работе</w:t>
      </w:r>
      <w:r w:rsidR="00BE124D">
        <w:rPr>
          <w:b/>
          <w:color w:val="000000"/>
          <w:sz w:val="28"/>
          <w:szCs w:val="28"/>
        </w:rPr>
        <w:t xml:space="preserve"> по профилактике социально-негативных явлений и пропаганде здорового образа жизни, проводимой учреждениями культуры и сельскими библиотеками.</w:t>
      </w:r>
    </w:p>
    <w:p w:rsidR="00BE124D" w:rsidRDefault="00043359" w:rsidP="00BE124D">
      <w:pPr>
        <w:jc w:val="center"/>
        <w:rPr>
          <w:sz w:val="28"/>
          <w:szCs w:val="28"/>
        </w:rPr>
      </w:pPr>
      <w:r>
        <w:rPr>
          <w:sz w:val="28"/>
          <w:szCs w:val="28"/>
        </w:rPr>
        <w:t>(Ермилова А.В.</w:t>
      </w:r>
      <w:r w:rsidR="00BE124D">
        <w:rPr>
          <w:sz w:val="28"/>
          <w:szCs w:val="28"/>
        </w:rPr>
        <w:t>)</w:t>
      </w:r>
    </w:p>
    <w:p w:rsidR="00BE124D" w:rsidRDefault="00BE124D" w:rsidP="00BE124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Вопрос перенести на очередное заседание антинаркотической комиссии (1 квартал 2021 г.)</w:t>
      </w:r>
    </w:p>
    <w:p w:rsidR="00BE124D" w:rsidRDefault="00BE124D" w:rsidP="00BE124D">
      <w:pPr>
        <w:pStyle w:val="a3"/>
        <w:jc w:val="both"/>
        <w:rPr>
          <w:sz w:val="28"/>
          <w:szCs w:val="28"/>
        </w:rPr>
      </w:pPr>
    </w:p>
    <w:p w:rsidR="00BE124D" w:rsidRDefault="00BE124D" w:rsidP="00BE124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реализации превентивных образовательных программ в общеобразовательных организациях и о добровольческом движении по пропаганде здорового образа жизни</w:t>
      </w:r>
    </w:p>
    <w:p w:rsidR="00BE124D" w:rsidRDefault="00BE124D" w:rsidP="00BE124D">
      <w:pPr>
        <w:rPr>
          <w:b/>
          <w:sz w:val="16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63499</wp:posOffset>
                </wp:positionV>
                <wp:extent cx="6085205" cy="0"/>
                <wp:effectExtent l="0" t="0" r="2984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75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.1pt;margin-top:5pt;width:479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8z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"/>
            </w:pict>
          </mc:Fallback>
        </mc:AlternateContent>
      </w:r>
    </w:p>
    <w:p w:rsidR="00BE124D" w:rsidRDefault="00BE124D" w:rsidP="00BE12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E5D2C">
        <w:rPr>
          <w:sz w:val="28"/>
          <w:szCs w:val="28"/>
        </w:rPr>
        <w:t>Костикова С.А.</w:t>
      </w:r>
      <w:r>
        <w:rPr>
          <w:b/>
          <w:sz w:val="28"/>
          <w:szCs w:val="28"/>
        </w:rPr>
        <w:t>)</w:t>
      </w:r>
    </w:p>
    <w:p w:rsidR="00BE124D" w:rsidRDefault="00BE124D" w:rsidP="00BE124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</w:t>
      </w:r>
      <w:r w:rsidR="008E5D2C">
        <w:rPr>
          <w:sz w:val="28"/>
          <w:szCs w:val="28"/>
        </w:rPr>
        <w:t>ю председателя Комитета по образованию Костиковой С.А. по</w:t>
      </w:r>
      <w:r>
        <w:rPr>
          <w:sz w:val="28"/>
          <w:szCs w:val="28"/>
        </w:rPr>
        <w:t xml:space="preserve"> к сведению.</w:t>
      </w:r>
    </w:p>
    <w:p w:rsidR="00BE124D" w:rsidRDefault="00BE124D" w:rsidP="00BE124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</w:t>
      </w:r>
      <w:r w:rsidR="008E5D2C">
        <w:rPr>
          <w:bCs/>
          <w:sz w:val="28"/>
          <w:szCs w:val="28"/>
        </w:rPr>
        <w:t>ету по образованию (Костикова С.А.</w:t>
      </w:r>
      <w:r>
        <w:rPr>
          <w:bCs/>
          <w:sz w:val="28"/>
          <w:szCs w:val="28"/>
        </w:rPr>
        <w:t>):</w:t>
      </w:r>
    </w:p>
    <w:p w:rsidR="00BE124D" w:rsidRDefault="00527FD7" w:rsidP="00BE124D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определить и закрепить координатора по работе с добровольческими активами </w:t>
      </w:r>
      <w:r w:rsidR="00AD3F54">
        <w:rPr>
          <w:bCs/>
          <w:sz w:val="28"/>
          <w:szCs w:val="28"/>
        </w:rPr>
        <w:t xml:space="preserve">образовательных организаций </w:t>
      </w:r>
      <w:bookmarkStart w:id="0" w:name="_GoBack"/>
      <w:bookmarkEnd w:id="0"/>
      <w:r>
        <w:rPr>
          <w:bCs/>
          <w:sz w:val="28"/>
          <w:szCs w:val="28"/>
        </w:rPr>
        <w:t>по направлению «Профилактика социально-негативных явлений и пропаганда здорового образа жизни». Информацию направить в антинаркотическую комиссию.</w:t>
      </w:r>
    </w:p>
    <w:p w:rsidR="00BE124D" w:rsidRDefault="00043359" w:rsidP="00BE1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Срок – 15 января 2021</w:t>
      </w:r>
      <w:r w:rsidR="00BE124D">
        <w:rPr>
          <w:sz w:val="28"/>
          <w:szCs w:val="28"/>
        </w:rPr>
        <w:t xml:space="preserve"> года</w:t>
      </w:r>
    </w:p>
    <w:p w:rsidR="00BE124D" w:rsidRDefault="00BE124D" w:rsidP="00BE1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отделом по физической культуре, спорту и молодёжной политике</w:t>
      </w:r>
      <w:r w:rsidR="00043359">
        <w:rPr>
          <w:sz w:val="28"/>
          <w:szCs w:val="28"/>
        </w:rPr>
        <w:t xml:space="preserve"> (Бурбах Н.А.)</w:t>
      </w:r>
      <w:r>
        <w:rPr>
          <w:sz w:val="28"/>
          <w:szCs w:val="28"/>
        </w:rPr>
        <w:t xml:space="preserve"> </w:t>
      </w:r>
      <w:r w:rsidR="00527FD7">
        <w:rPr>
          <w:sz w:val="28"/>
          <w:szCs w:val="28"/>
        </w:rPr>
        <w:t>разработать и утвердить план мероприятий по развитию антинаркотического</w:t>
      </w:r>
      <w:r w:rsidR="00043359">
        <w:rPr>
          <w:sz w:val="28"/>
          <w:szCs w:val="28"/>
        </w:rPr>
        <w:t xml:space="preserve"> волонтёрского</w:t>
      </w:r>
      <w:r w:rsidR="00527FD7">
        <w:rPr>
          <w:sz w:val="28"/>
          <w:szCs w:val="28"/>
        </w:rPr>
        <w:t xml:space="preserve"> движения на территории Зиминского районного муниципального образования</w:t>
      </w:r>
      <w:r w:rsidR="00FA134F">
        <w:rPr>
          <w:sz w:val="28"/>
          <w:szCs w:val="28"/>
        </w:rPr>
        <w:t xml:space="preserve"> на 2021 – 2023 годы. Копию плана </w:t>
      </w:r>
      <w:r w:rsidR="00FA134F">
        <w:rPr>
          <w:bCs/>
          <w:sz w:val="28"/>
          <w:szCs w:val="28"/>
        </w:rPr>
        <w:t>направить в антинаркотическую комиссию.</w:t>
      </w:r>
    </w:p>
    <w:p w:rsidR="00BE124D" w:rsidRDefault="00FA134F" w:rsidP="00BE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15 января 2021</w:t>
      </w:r>
      <w:r w:rsidR="00BE124D">
        <w:rPr>
          <w:sz w:val="28"/>
          <w:szCs w:val="28"/>
        </w:rPr>
        <w:t xml:space="preserve"> года</w:t>
      </w:r>
    </w:p>
    <w:p w:rsidR="00043359" w:rsidRPr="00043359" w:rsidRDefault="00043359" w:rsidP="0004335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043359">
        <w:rPr>
          <w:sz w:val="28"/>
          <w:szCs w:val="28"/>
        </w:rPr>
        <w:t>Отделу по физической культуре, спорту и молодёжной политике (Бурбах Н.А.) предусмотреть финансирование мероприятий по развитию антинаркотического волонтёрского движения из средств муниципальной программы «Здоровое поколение».</w:t>
      </w:r>
    </w:p>
    <w:p w:rsidR="00043359" w:rsidRDefault="00043359" w:rsidP="0004335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Срок: 30 декабря 2020 года</w:t>
      </w:r>
    </w:p>
    <w:p w:rsidR="00043359" w:rsidRPr="00043359" w:rsidRDefault="00043359" w:rsidP="00043359">
      <w:pPr>
        <w:ind w:left="708"/>
        <w:jc w:val="both"/>
        <w:rPr>
          <w:sz w:val="28"/>
          <w:szCs w:val="28"/>
        </w:rPr>
      </w:pPr>
    </w:p>
    <w:p w:rsidR="00BE124D" w:rsidRDefault="00BE124D" w:rsidP="00BE124D">
      <w:pPr>
        <w:pStyle w:val="a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  <w:shd w:val="clear" w:color="auto" w:fill="FFFFFF"/>
        </w:rPr>
        <w:t xml:space="preserve"> Об итогах деятельности антинаркотической комиссии в Зиминском районном муниципальном образовании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3359">
        <w:rPr>
          <w:b/>
          <w:color w:val="000000"/>
          <w:sz w:val="28"/>
          <w:szCs w:val="28"/>
          <w:shd w:val="clear" w:color="auto" w:fill="FFFFFF"/>
        </w:rPr>
        <w:t>в 2020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году и об утвержден</w:t>
      </w:r>
      <w:r w:rsidR="00043359">
        <w:rPr>
          <w:b/>
          <w:color w:val="000000"/>
          <w:sz w:val="28"/>
          <w:szCs w:val="28"/>
          <w:shd w:val="clear" w:color="auto" w:fill="FFFFFF"/>
        </w:rPr>
        <w:t>ии плана работы комиссии на 2021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год.</w:t>
      </w:r>
    </w:p>
    <w:p w:rsidR="00BE124D" w:rsidRDefault="00BE124D" w:rsidP="00BE124D">
      <w:pPr>
        <w:pStyle w:val="a5"/>
        <w:numPr>
          <w:ilvl w:val="0"/>
          <w:numId w:val="3"/>
        </w:numPr>
        <w:jc w:val="both"/>
        <w:rPr>
          <w:b/>
          <w:sz w:val="6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26034</wp:posOffset>
                </wp:positionV>
                <wp:extent cx="6107430" cy="0"/>
                <wp:effectExtent l="0" t="0" r="2667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CAE6" id="Прямая со стрелкой 3" o:spid="_x0000_s1026" type="#_x0000_t32" style="position:absolute;margin-left:-.25pt;margin-top:2.05pt;width:480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alTAIAAFQ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"/>
            </w:pict>
          </mc:Fallback>
        </mc:AlternateContent>
      </w:r>
    </w:p>
    <w:p w:rsidR="00BE124D" w:rsidRDefault="00BE124D" w:rsidP="00BE124D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Бурбах Н. А.)</w:t>
      </w:r>
    </w:p>
    <w:p w:rsidR="00BE124D" w:rsidRDefault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Принять информацию Бурбах Н.А. к сведению.</w:t>
      </w: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Утвердить прилагаемый план работы антинаркотической комиссии Зиминского районного му</w:t>
      </w:r>
      <w:r w:rsidR="00043359">
        <w:rPr>
          <w:sz w:val="28"/>
          <w:szCs w:val="28"/>
        </w:rPr>
        <w:t>ниципального образования на 2021</w:t>
      </w:r>
      <w:r>
        <w:rPr>
          <w:sz w:val="28"/>
          <w:szCs w:val="28"/>
        </w:rPr>
        <w:t xml:space="preserve"> год.</w:t>
      </w: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pStyle w:val="a3"/>
        <w:ind w:left="45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1212850</wp:posOffset>
                </wp:positionV>
                <wp:extent cx="6031865" cy="0"/>
                <wp:effectExtent l="5715" t="12700" r="1079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5FCD" id="Прямая со стрелкой 1" o:spid="_x0000_s1026" type="#_x0000_t32" style="position:absolute;margin-left:5.7pt;margin-top:95.5pt;width:47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"/>
            </w:pict>
          </mc:Fallback>
        </mc:AlternateContent>
      </w:r>
      <w:r>
        <w:rPr>
          <w:b/>
          <w:sz w:val="28"/>
          <w:szCs w:val="28"/>
        </w:rPr>
        <w:t xml:space="preserve">4.Рассмотрение информации о жителях Зиминского района, привлеченных к административной ответственности за употребление наркотических средств и психотропных веществ за 4 </w:t>
      </w:r>
      <w:r w:rsidR="00443A4A">
        <w:rPr>
          <w:b/>
          <w:sz w:val="28"/>
          <w:szCs w:val="28"/>
        </w:rPr>
        <w:lastRenderedPageBreak/>
        <w:t>квартал 2020</w:t>
      </w:r>
      <w:r>
        <w:rPr>
          <w:b/>
          <w:sz w:val="28"/>
          <w:szCs w:val="28"/>
        </w:rPr>
        <w:t xml:space="preserve"> года (по данным, представленным МО МВД России «Зиминский»). Определение мер по мотивации к лечению и реабилитации каждого лица.</w:t>
      </w:r>
    </w:p>
    <w:p w:rsidR="00BE124D" w:rsidRDefault="00BE124D" w:rsidP="00BE12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(Зюзькова М.Ю.)</w:t>
      </w:r>
    </w:p>
    <w:p w:rsidR="00BE124D" w:rsidRDefault="00BE124D" w:rsidP="00BE12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информацию оперуполномоченного ОНК МО МВД России «Зиминский» Зюзьковой М.Ю. к сведению.</w:t>
      </w:r>
    </w:p>
    <w:p w:rsidR="00BE124D" w:rsidRDefault="00BE124D" w:rsidP="00BE12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4.2. Продолжить работу индивидуально-профилактического характера с лицами, совершившими административные правонарушения, связанные с потреблением наркотических средств на   территории Зиминского района.</w:t>
      </w:r>
    </w:p>
    <w:p w:rsidR="00BE124D" w:rsidRDefault="00443A4A" w:rsidP="00BE124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r w:rsidR="00BE124D">
        <w:rPr>
          <w:sz w:val="28"/>
          <w:szCs w:val="28"/>
        </w:rPr>
        <w:t xml:space="preserve">. Главам </w:t>
      </w:r>
      <w:r>
        <w:rPr>
          <w:sz w:val="28"/>
          <w:szCs w:val="28"/>
        </w:rPr>
        <w:t xml:space="preserve">сельских поселений </w:t>
      </w:r>
      <w:r w:rsidR="00BE124D">
        <w:rPr>
          <w:sz w:val="28"/>
          <w:szCs w:val="28"/>
        </w:rPr>
        <w:t xml:space="preserve">совместно со специалистами ОГБУ СО «Комплексный центр социального обслуживания населения г. Зимы и Зиминского района» осуществлять наблюдение, контроль за гражданами, привлечёнными к административной ответственности за употребление наркотических средств. </w:t>
      </w:r>
    </w:p>
    <w:p w:rsidR="00BE124D" w:rsidRDefault="00BE124D" w:rsidP="00BE124D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Срок: постоянно</w:t>
      </w: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E124D" w:rsidRDefault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                                                       Н.В. Никитина</w:t>
      </w: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jc w:val="both"/>
        <w:rPr>
          <w:sz w:val="28"/>
          <w:szCs w:val="28"/>
        </w:rPr>
      </w:pPr>
    </w:p>
    <w:p w:rsidR="00BE124D" w:rsidRDefault="00BE124D" w:rsidP="00BE12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                                          Н.А. Бурбах</w:t>
      </w:r>
    </w:p>
    <w:p w:rsidR="00BE124D" w:rsidRDefault="00BE124D" w:rsidP="00BE124D"/>
    <w:tbl>
      <w:tblPr>
        <w:tblpPr w:leftFromText="180" w:rightFromText="180" w:bottomFromText="200" w:vertAnchor="text" w:horzAnchor="margin" w:tblpY="2138"/>
        <w:tblW w:w="0" w:type="auto"/>
        <w:tblLook w:val="00A0" w:firstRow="1" w:lastRow="0" w:firstColumn="1" w:lastColumn="0" w:noHBand="0" w:noVBand="0"/>
      </w:tblPr>
      <w:tblGrid>
        <w:gridCol w:w="4734"/>
        <w:gridCol w:w="2521"/>
        <w:gridCol w:w="2100"/>
      </w:tblGrid>
      <w:tr w:rsidR="00BE124D" w:rsidTr="00BE124D">
        <w:tc>
          <w:tcPr>
            <w:tcW w:w="4734" w:type="dxa"/>
          </w:tcPr>
          <w:p w:rsidR="00BE124D" w:rsidRDefault="00BE124D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  <w:p w:rsidR="00BE124D" w:rsidRDefault="00BE12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124D" w:rsidRDefault="00BE124D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BE124D" w:rsidRDefault="00BE124D">
            <w:pPr>
              <w:spacing w:line="252" w:lineRule="auto"/>
              <w:jc w:val="both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00" w:type="dxa"/>
          </w:tcPr>
          <w:p w:rsidR="00BE124D" w:rsidRDefault="00BE124D">
            <w:pPr>
              <w:spacing w:line="252" w:lineRule="auto"/>
              <w:jc w:val="right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</w:tr>
      <w:tr w:rsidR="00BE124D" w:rsidTr="00BE124D">
        <w:tc>
          <w:tcPr>
            <w:tcW w:w="47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0"/>
              <w:gridCol w:w="1242"/>
              <w:gridCol w:w="1056"/>
            </w:tblGrid>
            <w:tr w:rsidR="00BE124D">
              <w:tc>
                <w:tcPr>
                  <w:tcW w:w="2240" w:type="dxa"/>
                </w:tcPr>
                <w:p w:rsidR="00BE124D" w:rsidRDefault="00BE124D">
                  <w:pPr>
                    <w:framePr w:hSpace="180" w:wrap="around" w:vAnchor="text" w:hAnchor="margin" w:y="2138"/>
                    <w:spacing w:line="252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52" w:type="dxa"/>
                </w:tcPr>
                <w:p w:rsidR="00BE124D" w:rsidRDefault="00BE124D">
                  <w:pPr>
                    <w:framePr w:hSpace="180" w:wrap="around" w:vAnchor="text" w:hAnchor="margin" w:y="2138"/>
                    <w:spacing w:line="252" w:lineRule="auto"/>
                    <w:jc w:val="both"/>
                    <w:rPr>
                      <w:color w:val="FF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  <w:tc>
                <w:tcPr>
                  <w:tcW w:w="1064" w:type="dxa"/>
                </w:tcPr>
                <w:p w:rsidR="00BE124D" w:rsidRDefault="00BE124D">
                  <w:pPr>
                    <w:framePr w:hSpace="180" w:wrap="around" w:vAnchor="text" w:hAnchor="margin" w:y="2138"/>
                    <w:spacing w:line="252" w:lineRule="auto"/>
                    <w:jc w:val="right"/>
                    <w:rPr>
                      <w:color w:val="FF0000"/>
                      <w:sz w:val="28"/>
                      <w:szCs w:val="28"/>
                      <w:u w:val="single"/>
                      <w:lang w:eastAsia="en-US"/>
                    </w:rPr>
                  </w:pPr>
                </w:p>
              </w:tc>
            </w:tr>
          </w:tbl>
          <w:p w:rsidR="00BE124D" w:rsidRDefault="00BE124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:rsidR="00BE124D" w:rsidRDefault="00BE124D">
            <w:pPr>
              <w:spacing w:line="252" w:lineRule="auto"/>
              <w:jc w:val="both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00" w:type="dxa"/>
          </w:tcPr>
          <w:p w:rsidR="00BE124D" w:rsidRDefault="00BE124D">
            <w:pPr>
              <w:spacing w:line="252" w:lineRule="auto"/>
              <w:jc w:val="right"/>
              <w:rPr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BE124D" w:rsidRDefault="00BE124D" w:rsidP="00BE124D"/>
    <w:p w:rsidR="00C245EA" w:rsidRDefault="00C245EA"/>
    <w:sectPr w:rsidR="00C2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3F9E"/>
    <w:multiLevelType w:val="multilevel"/>
    <w:tmpl w:val="8A847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291656"/>
    <w:multiLevelType w:val="multilevel"/>
    <w:tmpl w:val="474CBC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933AF3"/>
    <w:multiLevelType w:val="multilevel"/>
    <w:tmpl w:val="69EC1B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CA"/>
    <w:rsid w:val="00043359"/>
    <w:rsid w:val="003A1BCA"/>
    <w:rsid w:val="00443A4A"/>
    <w:rsid w:val="00527FD7"/>
    <w:rsid w:val="008E5D2C"/>
    <w:rsid w:val="00AD3F54"/>
    <w:rsid w:val="00BE124D"/>
    <w:rsid w:val="00C245EA"/>
    <w:rsid w:val="00FA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EE46-4F1E-4E81-8489-DF3CEE46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BE1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BE124D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BE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BE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E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2020-12-27T09:25:00Z</dcterms:created>
  <dcterms:modified xsi:type="dcterms:W3CDTF">2020-12-27T11:05:00Z</dcterms:modified>
</cp:coreProperties>
</file>