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5" w:rsidRPr="00C93DB5" w:rsidRDefault="00456E94" w:rsidP="00C93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1/2023</w:t>
      </w:r>
    </w:p>
    <w:p w:rsidR="00C93DB5" w:rsidRPr="00C93DB5" w:rsidRDefault="00C93DB5" w:rsidP="00C93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B5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C93DB5" w:rsidRPr="00C93DB5" w:rsidRDefault="00C93DB5" w:rsidP="00C93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B5">
        <w:rPr>
          <w:rFonts w:ascii="Times New Roman" w:hAnsi="Times New Roman" w:cs="Times New Roman"/>
          <w:b/>
          <w:sz w:val="24"/>
          <w:szCs w:val="24"/>
        </w:rPr>
        <w:t xml:space="preserve">в генеральный план и Правила землепользования и застройки </w:t>
      </w:r>
    </w:p>
    <w:p w:rsidR="00C93DB5" w:rsidRPr="00C93DB5" w:rsidRDefault="00C93DB5" w:rsidP="00C93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DB5">
        <w:rPr>
          <w:rFonts w:ascii="Times New Roman" w:hAnsi="Times New Roman" w:cs="Times New Roman"/>
          <w:b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Зиминского района</w:t>
      </w:r>
    </w:p>
    <w:p w:rsidR="00C93DB5" w:rsidRPr="00C93DB5" w:rsidRDefault="00C93DB5" w:rsidP="00C93DB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93DB5" w:rsidRPr="00C93DB5" w:rsidRDefault="00C93DB5" w:rsidP="00C93D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г.Зима                                                                                                                                   16.01.2023</w:t>
      </w:r>
    </w:p>
    <w:p w:rsidR="00C93DB5" w:rsidRPr="00C93DB5" w:rsidRDefault="00C93DB5" w:rsidP="00C93DB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DB5" w:rsidRPr="00C93DB5" w:rsidRDefault="00C93DB5" w:rsidP="00C93DB5">
      <w:pPr>
        <w:pStyle w:val="a3"/>
        <w:ind w:left="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3DB5">
        <w:rPr>
          <w:rFonts w:ascii="Times New Roman" w:hAnsi="Times New Roman" w:cs="Times New Roman"/>
          <w:sz w:val="24"/>
          <w:szCs w:val="24"/>
        </w:rPr>
        <w:t>Основания для проведения публичных слушаний: статьи 5.1</w:t>
      </w:r>
      <w:r w:rsidRPr="00C93DB5">
        <w:rPr>
          <w:rFonts w:ascii="Times New Roman" w:eastAsia="Times New Roman" w:hAnsi="Times New Roman" w:cs="Times New Roman"/>
          <w:sz w:val="24"/>
          <w:szCs w:val="24"/>
        </w:rPr>
        <w:t xml:space="preserve">, 31 – 33, </w:t>
      </w:r>
      <w:r w:rsidRPr="00C93DB5">
        <w:rPr>
          <w:rFonts w:ascii="Times New Roman" w:hAnsi="Times New Roman" w:cs="Times New Roman"/>
          <w:sz w:val="24"/>
          <w:szCs w:val="24"/>
        </w:rPr>
        <w:t xml:space="preserve">24, 28 Градостроительного кодекса Российской Федерации, </w:t>
      </w:r>
      <w:r w:rsidRPr="00C93DB5">
        <w:rPr>
          <w:rFonts w:ascii="Times New Roman" w:eastAsia="Times New Roman" w:hAnsi="Times New Roman" w:cs="Times New Roman"/>
          <w:sz w:val="24"/>
          <w:szCs w:val="24"/>
        </w:rPr>
        <w:t xml:space="preserve">статьи 14,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93DB5">
        <w:rPr>
          <w:rFonts w:ascii="Times New Roman" w:hAnsi="Times New Roman" w:cs="Times New Roman"/>
          <w:sz w:val="24"/>
          <w:szCs w:val="24"/>
        </w:rPr>
        <w:t xml:space="preserve">статья 15, 22, 46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12.02.2022 № 866 «О назначении публичных слушаний по проектам  внесения изменений в генеральный план </w:t>
      </w:r>
      <w:proofErr w:type="spellStart"/>
      <w:r w:rsidRPr="00C93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Pr="00C93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C93DB5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Pr="00C93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Pr="00C93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C93DB5">
        <w:rPr>
          <w:rFonts w:ascii="Times New Roman" w:hAnsi="Times New Roman" w:cs="Times New Roman"/>
          <w:sz w:val="24"/>
          <w:szCs w:val="24"/>
        </w:rPr>
        <w:t>».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13.01.2023 в 15.00 ч. 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Сведения о протоколе публичных слушаний - протокол публичных слушаний       № 1/2023 от 16.01.2023.</w:t>
      </w:r>
    </w:p>
    <w:p w:rsidR="00C93DB5" w:rsidRPr="00C93DB5" w:rsidRDefault="00C93DB5" w:rsidP="00C9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члены Комиссии по землепользованию и застройке Зиминского районного муниципального образования (5 чел.), участники публичных слушаний, прошедшие идентификацию в соответствии с положениями статьи 5.1 Градостроительного кодекса Российской Федерации  - 0 чел.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Сроки проведения публичных слушаний: с 15.12.2022 до 19.01.2023.</w:t>
      </w:r>
    </w:p>
    <w:p w:rsidR="00C93DB5" w:rsidRPr="00C93DB5" w:rsidRDefault="00C93DB5" w:rsidP="00C93D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Формы оповещения о публичных слушаниях: публикация в информационно-аналитическом, общественно-политическом еженедельнике «Вестник района» от 15 декабря 2022 года № 49 (1201) и размещены 15.12.2022 на официальных сайтах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C93DB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93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C93DB5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C93DB5">
        <w:rPr>
          <w:rFonts w:ascii="Times New Roman" w:hAnsi="Times New Roman" w:cs="Times New Roman"/>
          <w:sz w:val="24"/>
          <w:szCs w:val="24"/>
        </w:rPr>
        <w:t xml:space="preserve">), администрации 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 сельского поселения (</w:t>
      </w:r>
      <w:r w:rsidRPr="00C93DB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93DB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/), на информационном стенде в администрации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проведена с 15.12.2022 по 13.01.2023 в администрации Зиминского районного муниципального образования  по адресу: Иркутская область, город Зима, ул. Ленина, д. 5,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. 113,  этаж 1 (отдел архитектуры и градостроительства администрации Зиминского районного муниципального образования);  в администрации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>, ул. Чкалова, 70.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проведено 13.01.2023 в  15 ч. 00 мин. по адресу: Иркутская область, г. Зима, ул. Ленина, 5,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>. 100, этаж 1.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генеральный план и Правила землепользования и застройки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лице отдела архитектуры и градостроительства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в генеральный план и Правила </w:t>
      </w:r>
      <w:r w:rsidRPr="00C93DB5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не поступило.</w:t>
      </w:r>
    </w:p>
    <w:p w:rsidR="00C93DB5" w:rsidRPr="00C93DB5" w:rsidRDefault="00C93DB5" w:rsidP="00C93DB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3DB5" w:rsidRPr="00C93DB5" w:rsidRDefault="00C93DB5" w:rsidP="00C93DB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 В результате публичных слушаний принято решение: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1. Считать публичные слушания по проектам внесения изменений </w:t>
      </w:r>
      <w:r w:rsidRPr="00C93DB5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C93DB5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Зиминского района состоявшимися.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2. Одобрить проекты внесения изменений в </w:t>
      </w:r>
      <w:r w:rsidRPr="00C93D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93DB5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района.</w:t>
      </w:r>
    </w:p>
    <w:p w:rsidR="00C93DB5" w:rsidRPr="00C93DB5" w:rsidRDefault="00C93DB5" w:rsidP="00C93DB5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</w:t>
      </w:r>
      <w:r w:rsidRPr="00C93DB5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C93DB5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Pr="00C93DB5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93D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направить их в Думу Зиминского муниципального района</w:t>
      </w:r>
    </w:p>
    <w:p w:rsidR="00C93DB5" w:rsidRPr="00C93DB5" w:rsidRDefault="00C93DB5" w:rsidP="00C93DB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C93DB5" w:rsidRPr="00C93DB5" w:rsidRDefault="00C93DB5" w:rsidP="00C93DB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C93DB5" w:rsidRPr="00C93DB5" w:rsidRDefault="00C93DB5" w:rsidP="00C93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93DB5" w:rsidRPr="00C93DB5" w:rsidRDefault="00C93DB5" w:rsidP="00C93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______________________________________________А.А. Ширяев</w:t>
      </w:r>
    </w:p>
    <w:p w:rsidR="00C93DB5" w:rsidRPr="00C93DB5" w:rsidRDefault="00C93DB5" w:rsidP="00C93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93DB5" w:rsidRPr="00C93DB5" w:rsidRDefault="00C93DB5" w:rsidP="00C93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B5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_____________________________________________С.А. Васильева</w:t>
      </w:r>
    </w:p>
    <w:p w:rsidR="00C93DB5" w:rsidRPr="00C93DB5" w:rsidRDefault="00C93DB5" w:rsidP="00C93DB5">
      <w:pPr>
        <w:rPr>
          <w:rFonts w:ascii="Times New Roman" w:hAnsi="Times New Roman" w:cs="Times New Roman"/>
          <w:sz w:val="24"/>
          <w:szCs w:val="24"/>
        </w:rPr>
      </w:pPr>
    </w:p>
    <w:p w:rsidR="00E20E95" w:rsidRPr="00C93DB5" w:rsidRDefault="00E20E95">
      <w:pPr>
        <w:rPr>
          <w:rFonts w:ascii="Times New Roman" w:hAnsi="Times New Roman" w:cs="Times New Roman"/>
          <w:sz w:val="24"/>
          <w:szCs w:val="24"/>
        </w:rPr>
      </w:pPr>
    </w:p>
    <w:sectPr w:rsidR="00E20E95" w:rsidRPr="00C93DB5" w:rsidSect="00C93D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3DB5"/>
    <w:rsid w:val="00171C27"/>
    <w:rsid w:val="00456E94"/>
    <w:rsid w:val="00C93DB5"/>
    <w:rsid w:val="00E2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DB5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C93DB5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C93DB5"/>
    <w:pPr>
      <w:spacing w:after="0" w:line="240" w:lineRule="auto"/>
    </w:pPr>
    <w:rPr>
      <w:rFonts w:ascii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C9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2023-01-16T07:21:00Z</dcterms:created>
  <dcterms:modified xsi:type="dcterms:W3CDTF">2023-01-18T02:16:00Z</dcterms:modified>
</cp:coreProperties>
</file>