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CA" w:rsidRDefault="00F717CA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A7CF2" w:rsidRDefault="00BA7CF2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7CF2" w:rsidRDefault="00F717CA" w:rsidP="00BA7CF2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BA7CF2">
        <w:rPr>
          <w:rFonts w:ascii="Times New Roman" w:hAnsi="Times New Roman"/>
          <w:sz w:val="24"/>
          <w:szCs w:val="24"/>
        </w:rPr>
        <w:t xml:space="preserve">к  </w:t>
      </w:r>
      <w:proofErr w:type="gramStart"/>
      <w:r w:rsidR="00BA7CF2" w:rsidRPr="00BA7CF2">
        <w:rPr>
          <w:rFonts w:ascii="Times New Roman" w:hAnsi="Times New Roman"/>
          <w:sz w:val="24"/>
          <w:szCs w:val="24"/>
        </w:rPr>
        <w:t>п</w:t>
      </w:r>
      <w:proofErr w:type="gramEnd"/>
      <w:r w:rsidR="00BA7CF2" w:rsidRPr="00C86AE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instrText xml:space="preserve"> HYPERLINK "http://www.admsayansk.ru/pub/files/QA/903/2020/03.04.20_KUI_2.doc" </w:instrText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BA7CF2">
        <w:rPr>
          <w:rFonts w:ascii="Times New Roman" w:hAnsi="Times New Roman"/>
          <w:sz w:val="24"/>
          <w:szCs w:val="24"/>
          <w:lang w:eastAsia="ru-RU"/>
        </w:rPr>
        <w:t>ю</w:t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CF2" w:rsidRPr="00C86AE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A7CF2" w:rsidRPr="00C86AE3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BA7CF2" w:rsidRPr="00C86AE3">
        <w:rPr>
          <w:rFonts w:ascii="Times New Roman" w:hAnsi="Times New Roman"/>
          <w:sz w:val="24"/>
          <w:szCs w:val="24"/>
        </w:rPr>
        <w:t xml:space="preserve"> районного муниципального образования  </w:t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t>«</w:t>
      </w:r>
      <w:r w:rsidR="00BA7CF2" w:rsidRPr="00C86AE3">
        <w:rPr>
          <w:rFonts w:ascii="Times New Roman" w:hAnsi="Times New Roman"/>
          <w:sz w:val="24"/>
          <w:szCs w:val="24"/>
        </w:rPr>
        <w:t xml:space="preserve">О внесении  изменений в административный регламент   по предоставлению  муниципальной услуги  </w:t>
      </w:r>
      <w:r w:rsidR="00BA7CF2" w:rsidRPr="00C86AE3">
        <w:rPr>
          <w:rFonts w:ascii="Times New Roman" w:hAnsi="Times New Roman"/>
          <w:spacing w:val="6"/>
          <w:sz w:val="24"/>
          <w:szCs w:val="24"/>
        </w:rPr>
        <w:t>«Прием граждан на обучение по образовательным программам начального общего, основного общего</w:t>
      </w:r>
      <w:r w:rsidR="00BA7CF2">
        <w:rPr>
          <w:rFonts w:ascii="Times New Roman" w:hAnsi="Times New Roman"/>
          <w:spacing w:val="6"/>
          <w:sz w:val="24"/>
          <w:szCs w:val="24"/>
        </w:rPr>
        <w:t xml:space="preserve"> и среднего общего образования»</w:t>
      </w:r>
    </w:p>
    <w:p w:rsidR="00BA7CF2" w:rsidRPr="00C86AE3" w:rsidRDefault="00BA7CF2" w:rsidP="00BA7C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17CA" w:rsidRDefault="00BA7CF2" w:rsidP="00BA7CF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6AE3">
        <w:rPr>
          <w:rFonts w:ascii="Times New Roman" w:hAnsi="Times New Roman"/>
          <w:sz w:val="24"/>
          <w:szCs w:val="24"/>
          <w:lang w:eastAsia="ru-RU"/>
        </w:rPr>
        <w:fldChar w:fldCharType="end"/>
      </w:r>
      <w:proofErr w:type="gramStart"/>
      <w:r w:rsidR="00F717CA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F717CA">
        <w:rPr>
          <w:rFonts w:ascii="Times New Roman" w:hAnsi="Times New Roman"/>
          <w:spacing w:val="6"/>
          <w:sz w:val="24"/>
          <w:szCs w:val="24"/>
        </w:rPr>
        <w:t>«Прием граждан на обучение по образовательным программам  начального общего, основного общего и среднего общего образования»</w:t>
      </w:r>
      <w:r w:rsidR="00F717CA">
        <w:rPr>
          <w:rFonts w:ascii="Times New Roman" w:hAnsi="Times New Roman"/>
          <w:sz w:val="24"/>
          <w:szCs w:val="24"/>
        </w:rPr>
        <w:t xml:space="preserve"> (далее – Регламент) разработан в соответствии с Федеральным законом от 27.07.2010 № 210-ФЗ «Об организации предоставления государственных и муниципальных услуг», Правилами  разработки  и  утверждения  административных регламентов  предоставления  муниципальных  услуг администрацией </w:t>
      </w:r>
      <w:proofErr w:type="spellStart"/>
      <w:r w:rsidR="00F717CA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F717CA">
        <w:rPr>
          <w:rFonts w:ascii="Times New Roman" w:hAnsi="Times New Roman"/>
          <w:sz w:val="24"/>
          <w:szCs w:val="24"/>
        </w:rPr>
        <w:t xml:space="preserve"> районного муниципального образования, ее отраслевыми (функциональными) отделами (структурными подразделениями), муниципальными учреждениями</w:t>
      </w:r>
      <w:proofErr w:type="gramEnd"/>
      <w:r w:rsidR="00F717CA">
        <w:rPr>
          <w:rFonts w:ascii="Times New Roman" w:hAnsi="Times New Roman"/>
          <w:sz w:val="24"/>
          <w:szCs w:val="24"/>
        </w:rPr>
        <w:t xml:space="preserve"> и иными организациями, в которых размещается муниципальное задание, утвержденными постановлением администрации </w:t>
      </w:r>
      <w:proofErr w:type="spellStart"/>
      <w:r w:rsidR="00F717CA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F717CA">
        <w:rPr>
          <w:rFonts w:ascii="Times New Roman" w:hAnsi="Times New Roman"/>
          <w:sz w:val="24"/>
          <w:szCs w:val="24"/>
        </w:rPr>
        <w:t xml:space="preserve"> районного муниципального образования от 30.12.2013г. № 2005.</w:t>
      </w:r>
    </w:p>
    <w:p w:rsidR="00F717CA" w:rsidRDefault="00F717CA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устанавливает сроки и последовательность административных процедур и действий при предоставлении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pacing w:val="-2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pacing w:val="-1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9.12.2012 </w:t>
      </w:r>
      <w:r>
        <w:rPr>
          <w:rFonts w:ascii="Times New Roman" w:hAnsi="Times New Roman"/>
          <w:spacing w:val="-2"/>
          <w:sz w:val="24"/>
          <w:szCs w:val="24"/>
        </w:rPr>
        <w:t xml:space="preserve">№ 273-ФЗ </w:t>
      </w:r>
      <w:r>
        <w:rPr>
          <w:rFonts w:ascii="Times New Roman" w:hAnsi="Times New Roman"/>
          <w:sz w:val="24"/>
          <w:szCs w:val="24"/>
        </w:rPr>
        <w:t>«Об образовании в Российской Федерации».</w:t>
      </w: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Регламент разработан в целях повышения качества оказания и доступности муниципальной услуги, создания комфортных условий для ее потребителей.</w:t>
      </w: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Комитет по образованию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организует и контролирует деятельность образовательных организаций по предоставлению муниципальной услуги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181225" w:rsidRDefault="00181225" w:rsidP="00181225">
      <w:pPr>
        <w:autoSpaceDE w:val="0"/>
        <w:autoSpaceDN w:val="0"/>
        <w:adjustRightInd w:val="0"/>
        <w:ind w:firstLine="567"/>
        <w:jc w:val="both"/>
      </w:pPr>
      <w:r>
        <w:t xml:space="preserve">Внесены  изменения в административный регламент   по предоставлению  муниципальной услуги в главу 3. Требования к порядку информирования о предоставлении муниципальной услуги   и  раздел </w:t>
      </w:r>
      <w:r>
        <w:rPr>
          <w:lang w:val="en-US"/>
        </w:rPr>
        <w:t>V</w:t>
      </w:r>
      <w:r>
        <w:t xml:space="preserve">. Досудебный (внесудебный) порядок обжалования решений и действий  (бездействия) уполномоченного органа, ДОО, </w:t>
      </w:r>
      <w:r>
        <w:rPr>
          <w:kern w:val="2"/>
        </w:rPr>
        <w:t>МФЦ</w:t>
      </w:r>
      <w:r>
        <w:t>, а также его должностных лиц и их работников.</w:t>
      </w: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Регламент повышает ответственность за качество предоставляемой услуги и информирует получателей муниципальной услуги о порядке обжалования решений и действий (бездействий) должностных лиц, предоставляющих муниципальную услугу.</w:t>
      </w:r>
    </w:p>
    <w:p w:rsidR="00F717CA" w:rsidRDefault="00F717CA" w:rsidP="00F717C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Зам. председателя </w:t>
      </w: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Комитета по образованию                                                              О.А. Кузнецова</w:t>
      </w:r>
    </w:p>
    <w:p w:rsidR="00B226DA" w:rsidRDefault="00B226DA"/>
    <w:sectPr w:rsidR="00B2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CA"/>
    <w:rsid w:val="00181225"/>
    <w:rsid w:val="00B226DA"/>
    <w:rsid w:val="00BA7CF2"/>
    <w:rsid w:val="00F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3</cp:revision>
  <dcterms:created xsi:type="dcterms:W3CDTF">2020-04-08T07:13:00Z</dcterms:created>
  <dcterms:modified xsi:type="dcterms:W3CDTF">2020-04-08T07:20:00Z</dcterms:modified>
</cp:coreProperties>
</file>