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5" w:rsidRDefault="005B0695" w:rsidP="005B0695">
      <w:pPr>
        <w:spacing w:after="0"/>
        <w:rPr>
          <w:rFonts w:ascii="Times New Roman" w:hAnsi="Times New Roman"/>
        </w:rPr>
      </w:pPr>
    </w:p>
    <w:p w:rsidR="005B0695" w:rsidRDefault="005B0695" w:rsidP="005B0695">
      <w:pPr>
        <w:spacing w:after="0"/>
        <w:jc w:val="center"/>
        <w:rPr>
          <w:rFonts w:ascii="Times New Roman" w:hAnsi="Times New Roman"/>
        </w:rPr>
      </w:pPr>
    </w:p>
    <w:p w:rsidR="005B0695" w:rsidRDefault="005B0695" w:rsidP="005B0695">
      <w:pPr>
        <w:spacing w:after="0"/>
        <w:jc w:val="center"/>
        <w:rPr>
          <w:rFonts w:ascii="Times New Roman" w:hAnsi="Times New Roman"/>
        </w:rPr>
      </w:pPr>
    </w:p>
    <w:p w:rsidR="005B0695" w:rsidRDefault="005B0695" w:rsidP="005B0695">
      <w:pPr>
        <w:spacing w:after="0"/>
        <w:jc w:val="center"/>
        <w:rPr>
          <w:rFonts w:ascii="Times New Roman" w:hAnsi="Times New Roman"/>
        </w:rPr>
      </w:pPr>
    </w:p>
    <w:p w:rsidR="005B0695" w:rsidRDefault="005B0695" w:rsidP="005B0695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-396240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4"/>
        <w:gridCol w:w="296"/>
      </w:tblGrid>
      <w:tr w:rsidR="005B0695" w:rsidTr="005B0695">
        <w:trPr>
          <w:trHeight w:val="2517"/>
        </w:trPr>
        <w:tc>
          <w:tcPr>
            <w:tcW w:w="9989" w:type="dxa"/>
          </w:tcPr>
          <w:p w:rsidR="005B0695" w:rsidRDefault="005B06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739"/>
              <w:gridCol w:w="296"/>
            </w:tblGrid>
            <w:tr w:rsidR="005B0695">
              <w:trPr>
                <w:trHeight w:val="2444"/>
              </w:trPr>
              <w:tc>
                <w:tcPr>
                  <w:tcW w:w="9745" w:type="dxa"/>
                </w:tcPr>
                <w:p w:rsidR="005B0695" w:rsidRDefault="005B06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5B0695" w:rsidRDefault="005B06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  <w:p w:rsidR="005B0695" w:rsidRDefault="005B0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B0695" w:rsidRDefault="005B0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</w:p>
                <w:p w:rsidR="005B0695" w:rsidRDefault="005B069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от       22.03.2022               </w:t>
                  </w:r>
                  <w:r w:rsidR="00EC0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г.  Зима                             № 206</w:t>
                  </w:r>
                </w:p>
                <w:p w:rsidR="005B0695" w:rsidRDefault="005B0695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5B0695" w:rsidRDefault="005B0695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B0695" w:rsidRDefault="005B06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5B0695">
              <w:trPr>
                <w:trHeight w:val="2657"/>
              </w:trPr>
              <w:tc>
                <w:tcPr>
                  <w:tcW w:w="296" w:type="dxa"/>
                </w:tcPr>
                <w:p w:rsidR="005B0695" w:rsidRDefault="005B0695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B0695" w:rsidRDefault="005B0695">
            <w:pPr>
              <w:spacing w:after="0"/>
            </w:pPr>
          </w:p>
        </w:tc>
      </w:tr>
    </w:tbl>
    <w:p w:rsidR="005B0695" w:rsidRDefault="005B0695" w:rsidP="005B0695">
      <w:pPr>
        <w:spacing w:after="0"/>
        <w:rPr>
          <w:rFonts w:ascii="Times New Roman" w:hAnsi="Times New Roman"/>
        </w:rPr>
      </w:pPr>
    </w:p>
    <w:p w:rsidR="005B0695" w:rsidRDefault="005B0695" w:rsidP="005B0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мероприятий</w:t>
      </w:r>
    </w:p>
    <w:p w:rsidR="005B0695" w:rsidRDefault="005B0695" w:rsidP="005B0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предупреждению чрезвычайных</w:t>
      </w:r>
    </w:p>
    <w:p w:rsidR="005B0695" w:rsidRDefault="005B0695" w:rsidP="005B0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ситуаций, связанных с паводками в 2022 году </w:t>
      </w:r>
    </w:p>
    <w:p w:rsidR="005B0695" w:rsidRDefault="005B0695" w:rsidP="005B0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и осуществления мероприятий  по предупреждению чрезвычайных  ситуаций, связанных с паводками в период 2022 года на территории сельскохозяйственных организаций Зиминского района,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руководствуясь статьями22,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прилагаемый план мероприятий по предупреждению последствий чрезвычайных ситуаций, связанных с паводками на территориях сельскохозяйственных организаций Зиминского района в 2022 году (далее – план мероприятий).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 сельскохозяйственных организаций, осуществляющих  деятельность на территории Зиминского района,  руководствоваться в своей деятельности планом мероприятий, указанным в пункте 1 настоящего постановления.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 </w:t>
      </w:r>
      <w:hyperlink w:history="1">
        <w:r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rzima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 в</w:t>
        </w:r>
      </w:hyperlink>
      <w:r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</w:t>
      </w:r>
      <w:proofErr w:type="gramStart"/>
      <w:r>
        <w:rPr>
          <w:rFonts w:ascii="Times New Roman" w:hAnsi="Times New Roman"/>
          <w:sz w:val="24"/>
          <w:szCs w:val="24"/>
        </w:rPr>
        <w:t>постановления  возложить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заместителя мэра по управлению муниципальным хозяйством Ширяева А. А.</w:t>
      </w: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695" w:rsidRDefault="005B0695" w:rsidP="005B06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/>
          <w:sz w:val="24"/>
          <w:szCs w:val="24"/>
        </w:rPr>
        <w:t>Зиминскогорайонного</w:t>
      </w:r>
      <w:proofErr w:type="spellEnd"/>
    </w:p>
    <w:p w:rsidR="00DA05CF" w:rsidRDefault="005B0695" w:rsidP="005B06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Н.В. Никитина</w:t>
      </w:r>
    </w:p>
    <w:p w:rsidR="005B0805" w:rsidRDefault="005B0805" w:rsidP="005B0805">
      <w:pPr>
        <w:spacing w:after="0"/>
        <w:rPr>
          <w:rFonts w:ascii="Times New Roman" w:hAnsi="Times New Roman"/>
          <w:b/>
          <w:sz w:val="32"/>
          <w:szCs w:val="32"/>
        </w:rPr>
        <w:sectPr w:rsidR="005B0805" w:rsidSect="005B080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B0805" w:rsidRDefault="005B0805" w:rsidP="005B0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УТВЕРЖДЕН</w:t>
      </w:r>
    </w:p>
    <w:p w:rsidR="005B0805" w:rsidRDefault="005B0805" w:rsidP="005B08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постановлением администрации Зиминского </w:t>
      </w:r>
    </w:p>
    <w:p w:rsidR="005B0805" w:rsidRDefault="005B0805" w:rsidP="005B08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районного муниципального образования</w:t>
      </w:r>
    </w:p>
    <w:p w:rsidR="005B0805" w:rsidRPr="00EC072F" w:rsidRDefault="005B0805" w:rsidP="005B08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Pr="00EC072F">
        <w:rPr>
          <w:rFonts w:ascii="Times New Roman" w:hAnsi="Times New Roman"/>
        </w:rPr>
        <w:t>«22.03.2022 года »  № 206</w:t>
      </w:r>
    </w:p>
    <w:p w:rsidR="005B0805" w:rsidRDefault="005B0805" w:rsidP="005B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805" w:rsidRDefault="005B0805" w:rsidP="005B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B0805" w:rsidRDefault="005B0805" w:rsidP="005B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последствий чрезвычайных ситуаций, связанных с паводками </w:t>
      </w:r>
    </w:p>
    <w:p w:rsidR="005B0805" w:rsidRDefault="005B0805" w:rsidP="005B0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территориях сельскохозяйственных организаций Зиминского района в 2022 году</w:t>
      </w:r>
    </w:p>
    <w:p w:rsidR="005B0805" w:rsidRDefault="005B0805" w:rsidP="005B0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69"/>
        <w:gridCol w:w="4929"/>
      </w:tblGrid>
      <w:tr w:rsidR="005B0805" w:rsidTr="0032530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Исполнители, реализующие мероприятия плана</w:t>
            </w:r>
          </w:p>
        </w:tc>
      </w:tr>
      <w:tr w:rsidR="005B0805" w:rsidTr="00325309">
        <w:trPr>
          <w:trHeight w:val="5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Корректировка планов действий по предупреждению и   ликвидации последствий чрезвычайных ситуаций в паводковый период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25.03.2022 года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</w:tr>
      <w:tr w:rsidR="005B0805" w:rsidTr="00325309">
        <w:trPr>
          <w:trHeight w:val="5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Назначение должностных лиц, ответственных за   планирование и проведение противопаводковых мероприятий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25.03.2022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</w:tr>
      <w:tr w:rsidR="005B0805" w:rsidTr="0032530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Доведение прогнозов развития весеннего половодья до сельскохозяйственных организаций   и обеспечение мониторинга паводковой обстановки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«Служба ЗРМО по ГО и ЧС»</w:t>
            </w:r>
          </w:p>
        </w:tc>
      </w:tr>
      <w:tr w:rsidR="005B0805" w:rsidTr="0032530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резервов финансовых и материальных ресурсов сельскохозяйственных организаций для ликвидации возможных чрезвычайных ситуаций, связанных с паводками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01.04.2022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сельскохозяйственных организаций</w:t>
            </w:r>
          </w:p>
        </w:tc>
      </w:tr>
      <w:tr w:rsidR="005B0805" w:rsidTr="00325309">
        <w:trPr>
          <w:trHeight w:val="131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Планирование мероприятий по эвакуации работников сельскохозяйственных организаций, сельскохозяйственных животных, техники, других материальных средств, переброски зерна с затапливаемых территорий и подготовки мест их временного размещения. Обеспечение готовности техники и работников сельскохозяйственных организаций к проведению аварийно- спасательных работ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01.04.2022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организаций,МКУ «Служба ЗРМО по ГО и ЧС»</w:t>
            </w:r>
          </w:p>
        </w:tc>
      </w:tr>
      <w:tr w:rsidR="005B0805" w:rsidTr="0032530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Подготовка мест для временного размещения сельскохозяйственных животных, создание запаса кормов и ветеринарных препаратов для первоочередного обеспечения сельскохозяйственных животных в связи с возможным временным прекращением транспортного сообщения в период осуществления   эвакуационных мероприятий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МКУ «Служба ЗРМО по ГО и ЧС»</w:t>
            </w:r>
          </w:p>
        </w:tc>
      </w:tr>
      <w:tr w:rsidR="005B0805" w:rsidTr="00325309">
        <w:trPr>
          <w:trHeight w:val="163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Создание сельскохозяйственными организациями оперативных рабочих групп на объектах сельскохозяйственного производства, где есть угроза затопления или подтопления, с возложением на них функций осуществления работ по предотвращению аварийных ситуаций, которые могут возникнуть при прохождении паводка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МКУ «Служба ЗРМО по ГО и ЧС»</w:t>
            </w:r>
          </w:p>
        </w:tc>
      </w:tr>
      <w:tr w:rsidR="005B0805" w:rsidTr="00325309">
        <w:trPr>
          <w:trHeight w:val="163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Организация своевременного доведения до сельскохозяйственных организаций информации о складывающейся обстановке и правилах поведения при угрозе подтопления (затопления) территорий используемых земель сельскохозяйственного назначения через информационно-аналитический, общественно-политический еженедельник «Вестник района»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«Служба ЗРМО по ГО и ЧС»</w:t>
            </w:r>
          </w:p>
        </w:tc>
      </w:tr>
      <w:tr w:rsidR="005B0805" w:rsidTr="00325309">
        <w:trPr>
          <w:trHeight w:val="8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Взаимодействие с оперативными группами МЧС с целью координации   действий сил и средств при ликвидации чрезвычайных ситуаций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Зиминского районного муниципального образования, руководители сельскохозяйственных организаций</w:t>
            </w:r>
          </w:p>
        </w:tc>
      </w:tr>
      <w:tr w:rsidR="005B0805" w:rsidTr="00325309">
        <w:trPr>
          <w:trHeight w:val="8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Организация  мероприятий по сохранности сельскохозяйственных объектов в случае их подтопления (затопления)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Зиминского районного муниципального образования, руководители сельскохозяйственных организаций</w:t>
            </w:r>
          </w:p>
        </w:tc>
      </w:tr>
      <w:tr w:rsidR="005B0805" w:rsidTr="00325309">
        <w:trPr>
          <w:trHeight w:val="8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Определение (уточнение) сил и средств сельскохозяйственных товаропроизводителей, планируемых использовать для ликвидации последствий  паводков и наводнений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5" w:rsidRDefault="005B0805" w:rsidP="003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Зиминского районного муниципального образования, руководители сельскохозяйственных организаций</w:t>
            </w:r>
          </w:p>
        </w:tc>
      </w:tr>
    </w:tbl>
    <w:p w:rsidR="005B0805" w:rsidRDefault="005B0805" w:rsidP="005B0805"/>
    <w:p w:rsidR="005B0805" w:rsidRDefault="005B0805">
      <w:pPr>
        <w:rPr>
          <w:rFonts w:ascii="Times New Roman" w:hAnsi="Times New Roman"/>
          <w:sz w:val="24"/>
          <w:szCs w:val="24"/>
        </w:rPr>
        <w:sectPr w:rsidR="005B0805" w:rsidSect="005B0805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5B0805" w:rsidRDefault="005B0805" w:rsidP="00EC0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bookmarkStart w:id="0" w:name="_GoBack"/>
    </w:p>
    <w:bookmarkEnd w:id="0"/>
    <w:p w:rsidR="005B0805" w:rsidRPr="005B0695" w:rsidRDefault="005B0805" w:rsidP="005B0695">
      <w:pPr>
        <w:spacing w:after="0"/>
        <w:rPr>
          <w:rFonts w:ascii="Times New Roman" w:hAnsi="Times New Roman"/>
          <w:sz w:val="24"/>
          <w:szCs w:val="24"/>
        </w:rPr>
      </w:pPr>
    </w:p>
    <w:sectPr w:rsidR="005B0805" w:rsidRPr="005B0695" w:rsidSect="005B06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695"/>
    <w:rsid w:val="00113B25"/>
    <w:rsid w:val="005B0695"/>
    <w:rsid w:val="005B0805"/>
    <w:rsid w:val="00DA05CF"/>
    <w:rsid w:val="00E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00A0"/>
  <w15:docId w15:val="{30CCE1CB-AF7F-4169-93FE-297E814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0695"/>
    <w:rPr>
      <w:color w:val="0000FF"/>
      <w:u w:val="single"/>
    </w:rPr>
  </w:style>
  <w:style w:type="paragraph" w:customStyle="1" w:styleId="ConsNonformat">
    <w:name w:val="ConsNonformat"/>
    <w:rsid w:val="005B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</dc:creator>
  <cp:lastModifiedBy>Admin</cp:lastModifiedBy>
  <cp:revision>3</cp:revision>
  <dcterms:created xsi:type="dcterms:W3CDTF">2022-04-06T08:05:00Z</dcterms:created>
  <dcterms:modified xsi:type="dcterms:W3CDTF">2022-04-06T08:15:00Z</dcterms:modified>
</cp:coreProperties>
</file>