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DE11C6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Решению Думы Зиминского муниципального </w:t>
      </w:r>
      <w:r w:rsidR="00E31FB9">
        <w:rPr>
          <w:sz w:val="22"/>
          <w:szCs w:val="22"/>
        </w:rPr>
        <w:t xml:space="preserve"> № </w:t>
      </w:r>
      <w:r w:rsidR="00DE11C6">
        <w:rPr>
          <w:sz w:val="22"/>
          <w:szCs w:val="22"/>
        </w:rPr>
        <w:t>46</w:t>
      </w:r>
      <w:r w:rsidR="00E31FB9">
        <w:rPr>
          <w:sz w:val="22"/>
          <w:szCs w:val="22"/>
        </w:rPr>
        <w:t xml:space="preserve"> от </w:t>
      </w:r>
      <w:r w:rsidR="00DE11C6">
        <w:rPr>
          <w:sz w:val="22"/>
          <w:szCs w:val="22"/>
        </w:rPr>
        <w:t>28</w:t>
      </w:r>
      <w:r w:rsidR="00E31FB9">
        <w:rPr>
          <w:sz w:val="22"/>
          <w:szCs w:val="22"/>
        </w:rPr>
        <w:t>.</w:t>
      </w:r>
      <w:r w:rsidR="00DE11C6">
        <w:rPr>
          <w:sz w:val="22"/>
          <w:szCs w:val="22"/>
        </w:rPr>
        <w:t>01</w:t>
      </w:r>
      <w:r w:rsidR="00E31FB9">
        <w:rPr>
          <w:sz w:val="22"/>
          <w:szCs w:val="22"/>
        </w:rPr>
        <w:t>.</w:t>
      </w:r>
      <w:r w:rsidR="00DE11C6">
        <w:rPr>
          <w:sz w:val="22"/>
          <w:szCs w:val="22"/>
        </w:rPr>
        <w:t>2015</w:t>
      </w:r>
      <w:r w:rsidR="00E31FB9">
        <w:rPr>
          <w:sz w:val="22"/>
          <w:szCs w:val="22"/>
        </w:rPr>
        <w:t xml:space="preserve"> года </w:t>
      </w:r>
      <w:r w:rsidR="00FA1869" w:rsidRPr="00966032">
        <w:rPr>
          <w:sz w:val="22"/>
          <w:szCs w:val="22"/>
        </w:rPr>
        <w:t xml:space="preserve">«О внесении изменений и дополнений  в Решение Думы Зиминского муниципального района от </w:t>
      </w:r>
      <w:r w:rsidR="00DE11C6">
        <w:rPr>
          <w:sz w:val="22"/>
          <w:szCs w:val="22"/>
        </w:rPr>
        <w:t>18</w:t>
      </w:r>
      <w:r w:rsidR="00AF6F69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декабря </w:t>
      </w:r>
      <w:r w:rsidR="00DE11C6">
        <w:rPr>
          <w:sz w:val="22"/>
          <w:szCs w:val="22"/>
        </w:rPr>
        <w:t>2014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</w:t>
      </w:r>
      <w:r w:rsidR="00DE11C6">
        <w:rPr>
          <w:sz w:val="22"/>
          <w:szCs w:val="22"/>
        </w:rPr>
        <w:t>29</w:t>
      </w:r>
      <w:r w:rsidR="00FA1869"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proofErr w:type="gramStart"/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Зиминского муниципального района «О внесении изменений и дополнений  в </w:t>
      </w:r>
      <w:r w:rsidR="00C10428">
        <w:rPr>
          <w:sz w:val="22"/>
          <w:szCs w:val="22"/>
        </w:rPr>
        <w:t>р</w:t>
      </w:r>
      <w:r w:rsidRPr="00966032">
        <w:rPr>
          <w:sz w:val="22"/>
          <w:szCs w:val="22"/>
        </w:rPr>
        <w:t xml:space="preserve">ешение Думы Зиминского муниципального района от </w:t>
      </w:r>
      <w:r w:rsidR="00DE11C6">
        <w:rPr>
          <w:sz w:val="22"/>
          <w:szCs w:val="22"/>
        </w:rPr>
        <w:t>18</w:t>
      </w:r>
      <w:r w:rsidRPr="00966032">
        <w:rPr>
          <w:sz w:val="22"/>
          <w:szCs w:val="22"/>
        </w:rPr>
        <w:t xml:space="preserve"> декабря </w:t>
      </w:r>
      <w:r w:rsidR="00DE11C6">
        <w:rPr>
          <w:sz w:val="22"/>
          <w:szCs w:val="22"/>
        </w:rPr>
        <w:t>2014</w:t>
      </w:r>
      <w:r w:rsidR="005310BF" w:rsidRPr="00966032">
        <w:rPr>
          <w:sz w:val="22"/>
          <w:szCs w:val="22"/>
        </w:rPr>
        <w:t xml:space="preserve"> г. № </w:t>
      </w:r>
      <w:r w:rsidR="00DE11C6">
        <w:rPr>
          <w:sz w:val="22"/>
          <w:szCs w:val="22"/>
        </w:rPr>
        <w:t>29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Pr="00966032">
        <w:rPr>
          <w:bCs/>
          <w:color w:val="000000"/>
          <w:sz w:val="22"/>
          <w:szCs w:val="22"/>
        </w:rPr>
        <w:t>Решение Думы</w:t>
      </w:r>
      <w:r w:rsidR="003B13D6" w:rsidRPr="00966032">
        <w:rPr>
          <w:bCs/>
          <w:color w:val="000000"/>
          <w:sz w:val="22"/>
          <w:szCs w:val="22"/>
        </w:rPr>
        <w:t xml:space="preserve"> о бюджете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</w:t>
      </w:r>
      <w:proofErr w:type="gramEnd"/>
      <w:r w:rsidRPr="00966032">
        <w:rPr>
          <w:sz w:val="22"/>
          <w:szCs w:val="22"/>
        </w:rPr>
        <w:t xml:space="preserve"> Зиминского</w:t>
      </w:r>
      <w:r w:rsidR="00077013" w:rsidRPr="00966032">
        <w:rPr>
          <w:sz w:val="22"/>
          <w:szCs w:val="22"/>
        </w:rPr>
        <w:t xml:space="preserve"> муниципального</w:t>
      </w:r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закона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Положения «О бюджетном процессе в Зиминском районном муниципальном образовании»</w:t>
      </w:r>
      <w:r w:rsidR="004D19D4" w:rsidRPr="00966032">
        <w:rPr>
          <w:sz w:val="22"/>
          <w:szCs w:val="22"/>
        </w:rPr>
        <w:t>, утвержденного Решением Думы Зиминского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DE11C6">
        <w:rPr>
          <w:bCs/>
          <w:color w:val="000000"/>
          <w:sz w:val="22"/>
          <w:szCs w:val="22"/>
        </w:rPr>
        <w:t>5</w:t>
      </w:r>
      <w:r w:rsidRPr="00966032">
        <w:rPr>
          <w:bCs/>
          <w:color w:val="000000"/>
          <w:sz w:val="22"/>
          <w:szCs w:val="22"/>
        </w:rPr>
        <w:t xml:space="preserve"> год </w:t>
      </w:r>
      <w:r w:rsidR="00FF1739" w:rsidRPr="00966032">
        <w:rPr>
          <w:sz w:val="22"/>
          <w:szCs w:val="22"/>
        </w:rPr>
        <w:t>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="00FF1739" w:rsidRPr="00966032">
        <w:rPr>
          <w:bCs/>
          <w:color w:val="000000"/>
          <w:sz w:val="22"/>
          <w:szCs w:val="22"/>
        </w:rPr>
        <w:t xml:space="preserve"> </w:t>
      </w:r>
      <w:r w:rsidRPr="00966032">
        <w:rPr>
          <w:bCs/>
          <w:color w:val="000000"/>
          <w:sz w:val="22"/>
          <w:szCs w:val="22"/>
        </w:rPr>
        <w:t xml:space="preserve">утвержден </w:t>
      </w:r>
      <w:r w:rsidR="00C10428">
        <w:rPr>
          <w:bCs/>
          <w:color w:val="000000"/>
          <w:sz w:val="22"/>
          <w:szCs w:val="22"/>
        </w:rPr>
        <w:t>р</w:t>
      </w:r>
      <w:r w:rsidRPr="00966032">
        <w:rPr>
          <w:bCs/>
          <w:color w:val="000000"/>
          <w:sz w:val="22"/>
          <w:szCs w:val="22"/>
        </w:rPr>
        <w:t>ешением Думы Зиминского муниципального района</w:t>
      </w:r>
      <w:r w:rsidRPr="00966032">
        <w:rPr>
          <w:sz w:val="22"/>
          <w:szCs w:val="22"/>
        </w:rPr>
        <w:t xml:space="preserve"> от </w:t>
      </w:r>
      <w:r w:rsidR="00DE11C6">
        <w:rPr>
          <w:sz w:val="22"/>
          <w:szCs w:val="22"/>
        </w:rPr>
        <w:t>18</w:t>
      </w:r>
      <w:r w:rsidRPr="00966032">
        <w:rPr>
          <w:sz w:val="22"/>
          <w:szCs w:val="22"/>
        </w:rPr>
        <w:t xml:space="preserve"> декабря </w:t>
      </w:r>
      <w:r w:rsidR="00DE11C6">
        <w:rPr>
          <w:sz w:val="22"/>
          <w:szCs w:val="22"/>
        </w:rPr>
        <w:t>2014</w:t>
      </w:r>
      <w:r w:rsidR="005310BF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г. № </w:t>
      </w:r>
      <w:r w:rsidR="00DE11C6">
        <w:rPr>
          <w:sz w:val="22"/>
          <w:szCs w:val="22"/>
        </w:rPr>
        <w:t>29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>».</w:t>
      </w:r>
    </w:p>
    <w:p w:rsidR="00A33878" w:rsidRPr="00966032" w:rsidRDefault="00366A7E" w:rsidP="0085525B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>Необходимость внесения изменений в бюджет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Pr="00966032">
        <w:rPr>
          <w:sz w:val="22"/>
          <w:szCs w:val="22"/>
        </w:rPr>
        <w:t xml:space="preserve"> год</w:t>
      </w:r>
      <w:r w:rsidR="00DE11C6">
        <w:rPr>
          <w:sz w:val="22"/>
          <w:szCs w:val="22"/>
        </w:rPr>
        <w:t xml:space="preserve"> и на плановый период </w:t>
      </w:r>
      <w:r w:rsidR="00DE11C6" w:rsidRPr="00966032">
        <w:rPr>
          <w:sz w:val="22"/>
          <w:szCs w:val="22"/>
        </w:rPr>
        <w:t>201</w:t>
      </w:r>
      <w:r w:rsidR="00DE11C6">
        <w:rPr>
          <w:sz w:val="22"/>
          <w:szCs w:val="22"/>
        </w:rPr>
        <w:t>6</w:t>
      </w:r>
      <w:r w:rsidR="00DE11C6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DE11C6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 (далее – районный бюджет на</w:t>
      </w:r>
      <w:proofErr w:type="gramEnd"/>
      <w:r w:rsidRPr="00966032">
        <w:rPr>
          <w:sz w:val="22"/>
          <w:szCs w:val="22"/>
        </w:rPr>
        <w:t xml:space="preserve"> </w:t>
      </w:r>
      <w:proofErr w:type="gramStart"/>
      <w:r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DE11C6">
        <w:rPr>
          <w:sz w:val="22"/>
          <w:szCs w:val="22"/>
        </w:rPr>
        <w:t xml:space="preserve"> и на плановый период 2016 и 2017 годов</w:t>
      </w:r>
      <w:r w:rsidRPr="00966032">
        <w:rPr>
          <w:sz w:val="22"/>
          <w:szCs w:val="22"/>
        </w:rPr>
        <w:t>) связана с:</w:t>
      </w:r>
      <w:proofErr w:type="gramEnd"/>
    </w:p>
    <w:p w:rsidR="00DE11C6" w:rsidRPr="00DE11C6" w:rsidRDefault="00DE11C6" w:rsidP="00DE11C6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Pr="00AF6F69">
        <w:rPr>
          <w:b w:val="0"/>
          <w:u w:val="none"/>
        </w:rPr>
        <w:t>внесением</w:t>
      </w:r>
      <w:r>
        <w:rPr>
          <w:b w:val="0"/>
          <w:u w:val="none"/>
        </w:rPr>
        <w:t xml:space="preserve"> остатков сре</w:t>
      </w:r>
      <w:proofErr w:type="gramStart"/>
      <w:r>
        <w:rPr>
          <w:b w:val="0"/>
          <w:u w:val="none"/>
        </w:rPr>
        <w:t>дств пр</w:t>
      </w:r>
      <w:proofErr w:type="gramEnd"/>
      <w:r>
        <w:rPr>
          <w:b w:val="0"/>
          <w:u w:val="none"/>
        </w:rPr>
        <w:t>ошлого года</w:t>
      </w:r>
      <w:r w:rsidRPr="00AF6F69">
        <w:rPr>
          <w:b w:val="0"/>
          <w:szCs w:val="24"/>
          <w:u w:val="none"/>
        </w:rPr>
        <w:t>;</w:t>
      </w:r>
    </w:p>
    <w:p w:rsidR="00A677F6" w:rsidRPr="00966032" w:rsidRDefault="00366A7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 xml:space="preserve">- </w:t>
      </w:r>
      <w:r w:rsidR="002B6BEE" w:rsidRPr="00966032">
        <w:rPr>
          <w:b w:val="0"/>
          <w:sz w:val="22"/>
          <w:szCs w:val="22"/>
          <w:u w:val="none"/>
        </w:rPr>
        <w:t xml:space="preserve">уточнением </w:t>
      </w:r>
      <w:r w:rsidR="008E69AF" w:rsidRPr="00966032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966032">
        <w:rPr>
          <w:b w:val="0"/>
          <w:sz w:val="22"/>
          <w:szCs w:val="22"/>
          <w:u w:val="none"/>
        </w:rPr>
        <w:t>показателей</w:t>
      </w:r>
      <w:r w:rsidR="00735330" w:rsidRPr="00966032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966032">
        <w:rPr>
          <w:b w:val="0"/>
          <w:sz w:val="22"/>
          <w:szCs w:val="22"/>
          <w:u w:val="none"/>
        </w:rPr>
        <w:t>;</w:t>
      </w:r>
    </w:p>
    <w:p w:rsidR="00B82E2F" w:rsidRPr="00300ED0" w:rsidRDefault="00B82E2F" w:rsidP="00B82E2F">
      <w:pPr>
        <w:ind w:firstLine="708"/>
        <w:rPr>
          <w:sz w:val="22"/>
          <w:szCs w:val="22"/>
        </w:rPr>
      </w:pPr>
      <w:r w:rsidRPr="00300ED0">
        <w:rPr>
          <w:sz w:val="22"/>
          <w:szCs w:val="22"/>
        </w:rPr>
        <w:t>- уточнением плановых показателей доходной и расходной части.</w:t>
      </w:r>
    </w:p>
    <w:p w:rsidR="00300ED0" w:rsidRPr="00300ED0" w:rsidRDefault="00B307D2" w:rsidP="00300E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00ED0">
        <w:rPr>
          <w:sz w:val="22"/>
          <w:szCs w:val="22"/>
        </w:rPr>
        <w:t xml:space="preserve">- перераспределением дотации на выравнивание бюджетной обеспеченности поселений, образующих районный фонд финансовой поддержки поселений, в связи с вступлением в силу </w:t>
      </w:r>
      <w:r w:rsidR="00300ED0" w:rsidRPr="00300ED0">
        <w:rPr>
          <w:sz w:val="22"/>
          <w:szCs w:val="22"/>
        </w:rPr>
        <w:t xml:space="preserve">Закон Иркутской области от 23.12.2014 </w:t>
      </w:r>
      <w:r w:rsidR="00300ED0">
        <w:rPr>
          <w:sz w:val="22"/>
          <w:szCs w:val="22"/>
        </w:rPr>
        <w:t>№</w:t>
      </w:r>
      <w:r w:rsidR="00300ED0" w:rsidRPr="00300ED0">
        <w:rPr>
          <w:sz w:val="22"/>
          <w:szCs w:val="22"/>
        </w:rPr>
        <w:t xml:space="preserve"> 168-ОЗ</w:t>
      </w:r>
      <w:r w:rsidR="00300ED0">
        <w:rPr>
          <w:sz w:val="22"/>
          <w:szCs w:val="22"/>
        </w:rPr>
        <w:t xml:space="preserve"> «</w:t>
      </w:r>
      <w:r w:rsidR="00300ED0" w:rsidRPr="00300ED0">
        <w:rPr>
          <w:sz w:val="22"/>
          <w:szCs w:val="22"/>
        </w:rPr>
        <w:t>О внесении измен</w:t>
      </w:r>
      <w:r w:rsidR="00300ED0">
        <w:rPr>
          <w:sz w:val="22"/>
          <w:szCs w:val="22"/>
        </w:rPr>
        <w:t>ений в Закон Иркутской области «</w:t>
      </w:r>
      <w:r w:rsidR="00300ED0" w:rsidRPr="00300ED0">
        <w:rPr>
          <w:sz w:val="22"/>
          <w:szCs w:val="22"/>
        </w:rPr>
        <w:t>О межбюджетных трансфертах и нормативах отчис</w:t>
      </w:r>
      <w:r w:rsidR="00300ED0">
        <w:rPr>
          <w:sz w:val="22"/>
          <w:szCs w:val="22"/>
        </w:rPr>
        <w:t>лений доходов в местные бюджеты»</w:t>
      </w:r>
      <w:r w:rsidR="00300ED0" w:rsidRPr="00300ED0">
        <w:rPr>
          <w:sz w:val="22"/>
          <w:szCs w:val="22"/>
        </w:rPr>
        <w:t xml:space="preserve"> и об о</w:t>
      </w:r>
      <w:r w:rsidR="00300ED0">
        <w:rPr>
          <w:sz w:val="22"/>
          <w:szCs w:val="22"/>
        </w:rPr>
        <w:t>тмене Закона Иркутской области «</w:t>
      </w:r>
      <w:r w:rsidR="00300ED0" w:rsidRPr="00300ED0">
        <w:rPr>
          <w:sz w:val="22"/>
          <w:szCs w:val="22"/>
        </w:rPr>
        <w:t>О внесении измен</w:t>
      </w:r>
      <w:r w:rsidR="00300ED0">
        <w:rPr>
          <w:sz w:val="22"/>
          <w:szCs w:val="22"/>
        </w:rPr>
        <w:t>ений в Закон Иркутской области «</w:t>
      </w:r>
      <w:r w:rsidR="00300ED0" w:rsidRPr="00300ED0">
        <w:rPr>
          <w:sz w:val="22"/>
          <w:szCs w:val="22"/>
        </w:rPr>
        <w:t>О межбюджетных трансфертах и нормативах</w:t>
      </w:r>
      <w:proofErr w:type="gramEnd"/>
      <w:r w:rsidR="00300ED0" w:rsidRPr="00300ED0">
        <w:rPr>
          <w:sz w:val="22"/>
          <w:szCs w:val="22"/>
        </w:rPr>
        <w:t xml:space="preserve"> отчис</w:t>
      </w:r>
      <w:r w:rsidR="00300ED0">
        <w:rPr>
          <w:sz w:val="22"/>
          <w:szCs w:val="22"/>
        </w:rPr>
        <w:t>лений доходов в местные бюджеты».</w:t>
      </w:r>
    </w:p>
    <w:p w:rsidR="00B307D2" w:rsidRPr="00966032" w:rsidRDefault="00B307D2" w:rsidP="00300E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2"/>
          <w:szCs w:val="22"/>
        </w:rPr>
      </w:pPr>
    </w:p>
    <w:p w:rsidR="00732FD6" w:rsidRPr="00966032" w:rsidRDefault="00B82E2F" w:rsidP="00987D22">
      <w:pPr>
        <w:jc w:val="both"/>
        <w:rPr>
          <w:bCs/>
          <w:sz w:val="22"/>
          <w:szCs w:val="22"/>
          <w:u w:val="single"/>
        </w:rPr>
      </w:pPr>
      <w:r w:rsidRPr="00966032">
        <w:rPr>
          <w:sz w:val="22"/>
          <w:szCs w:val="22"/>
        </w:rPr>
        <w:tab/>
      </w:r>
      <w:r w:rsidR="00732FD6"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="00732FD6"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C81CD3" w:rsidRPr="00966032">
        <w:rPr>
          <w:rFonts w:ascii="Times New Roman" w:hAnsi="Times New Roman"/>
          <w:sz w:val="22"/>
          <w:szCs w:val="22"/>
        </w:rPr>
        <w:t>Решения о бюджете</w:t>
      </w:r>
      <w:r w:rsidR="005915A6" w:rsidRPr="00966032">
        <w:rPr>
          <w:rFonts w:ascii="Times New Roman" w:hAnsi="Times New Roman"/>
          <w:sz w:val="22"/>
          <w:szCs w:val="22"/>
        </w:rPr>
        <w:t xml:space="preserve"> 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DE11C6">
        <w:rPr>
          <w:rFonts w:ascii="Times New Roman" w:hAnsi="Times New Roman"/>
          <w:sz w:val="22"/>
          <w:szCs w:val="22"/>
        </w:rPr>
        <w:t>5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>год</w:t>
      </w:r>
      <w:r w:rsidR="00DE11C6">
        <w:rPr>
          <w:rFonts w:ascii="Times New Roman" w:hAnsi="Times New Roman"/>
          <w:sz w:val="22"/>
          <w:szCs w:val="22"/>
        </w:rPr>
        <w:t xml:space="preserve"> и на плановый период 2016 и 2017 годов</w:t>
      </w:r>
      <w:r w:rsidR="00376D2C" w:rsidRPr="00966032">
        <w:rPr>
          <w:rFonts w:ascii="Times New Roman" w:hAnsi="Times New Roman"/>
          <w:sz w:val="22"/>
          <w:szCs w:val="22"/>
        </w:rPr>
        <w:t xml:space="preserve">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966032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966032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966032">
        <w:rPr>
          <w:rFonts w:ascii="Times New Roman" w:hAnsi="Times New Roman"/>
          <w:sz w:val="22"/>
          <w:szCs w:val="22"/>
        </w:rPr>
        <w:t>утратившими</w:t>
      </w:r>
      <w:proofErr w:type="gramEnd"/>
      <w:r w:rsidRPr="00966032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70F64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750D56" w:rsidRPr="00966032">
        <w:rPr>
          <w:rFonts w:ascii="Times New Roman" w:hAnsi="Times New Roman"/>
          <w:sz w:val="22"/>
          <w:szCs w:val="22"/>
        </w:rPr>
        <w:t>Решения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AD7850" w:rsidRPr="00966032">
        <w:rPr>
          <w:rFonts w:ascii="Times New Roman" w:hAnsi="Times New Roman"/>
          <w:sz w:val="22"/>
          <w:szCs w:val="22"/>
        </w:rPr>
        <w:t>со следующими должностными лицами:</w:t>
      </w:r>
    </w:p>
    <w:p w:rsidR="00FC7852" w:rsidRPr="00966032" w:rsidRDefault="004D0C90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</w:t>
      </w:r>
      <w:r w:rsidR="002471A6" w:rsidRPr="00966032">
        <w:rPr>
          <w:sz w:val="22"/>
          <w:szCs w:val="22"/>
        </w:rPr>
        <w:t xml:space="preserve"> </w:t>
      </w:r>
      <w:r w:rsidR="00B45FAF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>Заместителем мэра</w:t>
      </w:r>
      <w:r w:rsidR="00B80EFC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 xml:space="preserve"> района по управлению муниципальным хозяйством  Н.Н. Ступиным;</w:t>
      </w:r>
    </w:p>
    <w:p w:rsidR="00FC7852" w:rsidRPr="00966032" w:rsidRDefault="00FC7852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Начальником </w:t>
      </w:r>
      <w:r w:rsidR="00006178" w:rsidRPr="00966032">
        <w:rPr>
          <w:sz w:val="22"/>
          <w:szCs w:val="22"/>
        </w:rPr>
        <w:t>управления правовой, кадровой и организационной работы</w:t>
      </w:r>
      <w:r w:rsidRPr="00966032">
        <w:rPr>
          <w:sz w:val="22"/>
          <w:szCs w:val="22"/>
        </w:rPr>
        <w:t xml:space="preserve"> Е.В. </w:t>
      </w:r>
      <w:proofErr w:type="spellStart"/>
      <w:r w:rsidRPr="00966032">
        <w:rPr>
          <w:sz w:val="22"/>
          <w:szCs w:val="22"/>
        </w:rPr>
        <w:t>Сыманович</w:t>
      </w:r>
      <w:proofErr w:type="spellEnd"/>
      <w:r w:rsidRPr="00966032">
        <w:rPr>
          <w:sz w:val="22"/>
          <w:szCs w:val="22"/>
        </w:rPr>
        <w:t>.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FC7852" w:rsidRPr="00966032">
        <w:rPr>
          <w:rFonts w:ascii="Times New Roman" w:hAnsi="Times New Roman"/>
          <w:sz w:val="22"/>
          <w:szCs w:val="22"/>
        </w:rPr>
        <w:t xml:space="preserve">Решения Думы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40193F" w:rsidRPr="00966032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47E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9D2128" w:rsidRPr="006D47E6" w:rsidRDefault="009D2128" w:rsidP="009D2128">
      <w:pPr>
        <w:autoSpaceDE w:val="0"/>
        <w:autoSpaceDN w:val="0"/>
        <w:adjustRightInd w:val="0"/>
        <w:ind w:firstLine="720"/>
        <w:jc w:val="both"/>
      </w:pPr>
      <w:r w:rsidRPr="006D47E6">
        <w:t>Решением Думы предлагается:</w:t>
      </w:r>
    </w:p>
    <w:p w:rsidR="009D2128" w:rsidRPr="006D47E6" w:rsidRDefault="009D2128" w:rsidP="009D2128">
      <w:pPr>
        <w:autoSpaceDE w:val="0"/>
        <w:autoSpaceDN w:val="0"/>
        <w:adjustRightInd w:val="0"/>
        <w:ind w:firstLine="720"/>
        <w:jc w:val="both"/>
      </w:pPr>
      <w:r w:rsidRPr="006D47E6">
        <w:t xml:space="preserve">в  2015 году уменьшить общий объем прогнозируемых доходов  районного бюджета на </w:t>
      </w:r>
      <w:r w:rsidRPr="006D47E6">
        <w:rPr>
          <w:b/>
        </w:rPr>
        <w:t xml:space="preserve">221 </w:t>
      </w:r>
      <w:r w:rsidRPr="006D47E6">
        <w:t xml:space="preserve">тыс. рублей и утвердить в сумме </w:t>
      </w:r>
      <w:r w:rsidRPr="006D47E6">
        <w:rPr>
          <w:b/>
        </w:rPr>
        <w:t xml:space="preserve">302 914 </w:t>
      </w:r>
      <w:r w:rsidRPr="006D47E6">
        <w:t>тыс. рублей;</w:t>
      </w:r>
    </w:p>
    <w:p w:rsidR="009D2128" w:rsidRPr="006D47E6" w:rsidRDefault="009D2128" w:rsidP="009D2128">
      <w:pPr>
        <w:autoSpaceDE w:val="0"/>
        <w:autoSpaceDN w:val="0"/>
        <w:adjustRightInd w:val="0"/>
        <w:ind w:firstLine="720"/>
        <w:jc w:val="both"/>
      </w:pPr>
      <w:r w:rsidRPr="006D47E6">
        <w:lastRenderedPageBreak/>
        <w:t xml:space="preserve">в  2016 году увеличить общий объем прогнозируемых доходов  районного бюджета на </w:t>
      </w:r>
      <w:r w:rsidRPr="006D47E6">
        <w:rPr>
          <w:b/>
        </w:rPr>
        <w:t xml:space="preserve">5 595 </w:t>
      </w:r>
      <w:r w:rsidRPr="006D47E6">
        <w:t xml:space="preserve">тыс. рублей и утвердить в сумме </w:t>
      </w:r>
      <w:r w:rsidRPr="006D47E6">
        <w:rPr>
          <w:b/>
        </w:rPr>
        <w:t xml:space="preserve">310 </w:t>
      </w:r>
      <w:r>
        <w:rPr>
          <w:b/>
        </w:rPr>
        <w:t>255</w:t>
      </w:r>
      <w:r w:rsidRPr="006D47E6">
        <w:rPr>
          <w:b/>
        </w:rPr>
        <w:t xml:space="preserve"> </w:t>
      </w:r>
      <w:r w:rsidRPr="006D47E6">
        <w:t>тыс. рублей;</w:t>
      </w:r>
    </w:p>
    <w:p w:rsidR="009D2128" w:rsidRPr="006D47E6" w:rsidRDefault="009D2128" w:rsidP="009D2128">
      <w:pPr>
        <w:autoSpaceDE w:val="0"/>
        <w:autoSpaceDN w:val="0"/>
        <w:adjustRightInd w:val="0"/>
        <w:ind w:firstLine="720"/>
        <w:jc w:val="both"/>
      </w:pPr>
      <w:r w:rsidRPr="006D47E6">
        <w:t xml:space="preserve">в  2017 году увеличить общий объем прогнозируемых доходов  районного бюджета на </w:t>
      </w:r>
      <w:r w:rsidRPr="006D47E6">
        <w:rPr>
          <w:b/>
        </w:rPr>
        <w:t xml:space="preserve">39 </w:t>
      </w:r>
      <w:r w:rsidRPr="006D47E6">
        <w:t xml:space="preserve">тыс. рублей и утвердить в сумме </w:t>
      </w:r>
      <w:r w:rsidRPr="006D47E6">
        <w:rPr>
          <w:b/>
        </w:rPr>
        <w:t xml:space="preserve">313 617 </w:t>
      </w:r>
      <w:r w:rsidRPr="006D47E6">
        <w:t>тыс. рублей.</w:t>
      </w:r>
    </w:p>
    <w:p w:rsidR="009D2128" w:rsidRPr="006D47E6" w:rsidRDefault="009D2128" w:rsidP="009D2128">
      <w:pPr>
        <w:pStyle w:val="9"/>
        <w:ind w:firstLine="709"/>
        <w:rPr>
          <w:b w:val="0"/>
          <w:i/>
          <w:szCs w:val="24"/>
        </w:rPr>
      </w:pPr>
      <w:r w:rsidRPr="006D47E6">
        <w:rPr>
          <w:b w:val="0"/>
          <w:i/>
          <w:szCs w:val="24"/>
        </w:rPr>
        <w:t>Налоговые и неналоговые доходы</w:t>
      </w:r>
    </w:p>
    <w:p w:rsidR="009D2128" w:rsidRPr="006D47E6" w:rsidRDefault="009D2128" w:rsidP="009D21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объеме:</w:t>
      </w:r>
    </w:p>
    <w:p w:rsidR="009D2128" w:rsidRPr="006D47E6" w:rsidRDefault="009D2128" w:rsidP="009D21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D47E6">
        <w:rPr>
          <w:rFonts w:ascii="Times New Roman" w:hAnsi="Times New Roman"/>
          <w:sz w:val="24"/>
          <w:szCs w:val="24"/>
        </w:rPr>
        <w:t xml:space="preserve">в 2015 году – </w:t>
      </w:r>
      <w:r w:rsidRPr="006D47E6">
        <w:rPr>
          <w:rFonts w:ascii="Times New Roman" w:hAnsi="Times New Roman"/>
          <w:b/>
          <w:sz w:val="24"/>
          <w:szCs w:val="24"/>
        </w:rPr>
        <w:t>44 962</w:t>
      </w:r>
      <w:r w:rsidRPr="006D47E6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6D47E6">
        <w:rPr>
          <w:rFonts w:ascii="Times New Roman" w:hAnsi="Times New Roman"/>
          <w:b/>
          <w:sz w:val="24"/>
          <w:szCs w:val="24"/>
        </w:rPr>
        <w:t xml:space="preserve">1 973 </w:t>
      </w:r>
      <w:r w:rsidRPr="006D47E6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плановых показателей по налогу на доходы физических лиц на сумму 1 340 рублей, по прочих доходам от компенсации затрат бюджетов муниципальных районов на сумму 500 тыс. рублей, по доходам от реализации имущества на сумму 133 тыс. рублей;</w:t>
      </w:r>
      <w:proofErr w:type="gramEnd"/>
    </w:p>
    <w:p w:rsidR="009D2128" w:rsidRPr="006D47E6" w:rsidRDefault="009D2128" w:rsidP="009D21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 xml:space="preserve">       в 2016 году – </w:t>
      </w:r>
      <w:r w:rsidRPr="006D47E6">
        <w:rPr>
          <w:rFonts w:ascii="Times New Roman" w:hAnsi="Times New Roman"/>
          <w:b/>
          <w:sz w:val="24"/>
          <w:szCs w:val="24"/>
        </w:rPr>
        <w:t>47 157</w:t>
      </w:r>
      <w:r w:rsidRPr="006D47E6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6D47E6">
        <w:rPr>
          <w:rFonts w:ascii="Times New Roman" w:hAnsi="Times New Roman"/>
          <w:b/>
          <w:sz w:val="24"/>
          <w:szCs w:val="24"/>
        </w:rPr>
        <w:t xml:space="preserve">1 151 </w:t>
      </w:r>
      <w:r w:rsidRPr="006D47E6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плановых показателей по налогу на доходы физических лиц;</w:t>
      </w:r>
    </w:p>
    <w:p w:rsidR="009D2128" w:rsidRPr="006D47E6" w:rsidRDefault="009D2128" w:rsidP="009D21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 xml:space="preserve">       в 2017 году – </w:t>
      </w:r>
      <w:r w:rsidRPr="006D47E6">
        <w:rPr>
          <w:rFonts w:ascii="Times New Roman" w:hAnsi="Times New Roman"/>
          <w:b/>
          <w:sz w:val="24"/>
          <w:szCs w:val="24"/>
        </w:rPr>
        <w:t>49 257</w:t>
      </w:r>
      <w:r w:rsidRPr="006D47E6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6D47E6">
        <w:rPr>
          <w:rFonts w:ascii="Times New Roman" w:hAnsi="Times New Roman"/>
          <w:b/>
          <w:sz w:val="24"/>
          <w:szCs w:val="24"/>
        </w:rPr>
        <w:t xml:space="preserve">984 </w:t>
      </w:r>
      <w:r w:rsidRPr="006D47E6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плановых показателей по налогу на доходы физических лиц.</w:t>
      </w:r>
    </w:p>
    <w:p w:rsidR="009D2128" w:rsidRPr="006D47E6" w:rsidRDefault="009D2128" w:rsidP="009D2128">
      <w:pPr>
        <w:pStyle w:val="9"/>
        <w:ind w:firstLine="709"/>
        <w:rPr>
          <w:b w:val="0"/>
          <w:i/>
          <w:szCs w:val="24"/>
        </w:rPr>
      </w:pPr>
    </w:p>
    <w:p w:rsidR="009D2128" w:rsidRPr="006D47E6" w:rsidRDefault="009D2128" w:rsidP="009D2128">
      <w:pPr>
        <w:pStyle w:val="9"/>
        <w:ind w:firstLine="709"/>
        <w:rPr>
          <w:b w:val="0"/>
          <w:i/>
          <w:szCs w:val="24"/>
        </w:rPr>
      </w:pPr>
      <w:r w:rsidRPr="006D47E6">
        <w:rPr>
          <w:b w:val="0"/>
          <w:i/>
          <w:szCs w:val="24"/>
        </w:rPr>
        <w:t>Безвозмездные поступления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Безвозмездные поступления в районный бюджет в 2015 году планируются в объеме 257 952 тыс. рублей, что на 2 195 тыс. рублей меньше принятого бюджета, в связи с уточнение плановых показателей межбюджетных трансфертов: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дотаций бюджетам муниципальных районов на бюджетной обеспеченности в сумме -667 тыс. рублей;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дотаций бюджетам муниципальных районов на поддержку мер по обеспечению сбалансированности бюджетов в сумме -1 253 тыс. рублей;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иных межбюджетных трансфертов на осуществление части полномочий по решению вопросов местного значения в сумме -202 тыс. рублей;</w:t>
      </w:r>
    </w:p>
    <w:p w:rsidR="009D2128" w:rsidRDefault="009D2128" w:rsidP="009C5B1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-73 тыс. рублей;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Безвозмездные поступления в районный бюджет в 2016 году планируются в объеме 263 099 тыс. рублей, что на 4 444 тыс. рублей больше принятого бюджета, в связи с уточнение плановых показателей межбюджетных трансфертов: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дотаций бюджетам муниципальных районов на бюджетной обеспеченности в сумме 4 646 тыс. рублей;</w:t>
      </w:r>
    </w:p>
    <w:p w:rsidR="009D2128" w:rsidRDefault="009D2128" w:rsidP="009C5B1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иных межбюджетных трансфертов на осуществление части полномочий по решению вопросов местного значения в сумме -202 тыс. рублей.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Безвозмездные поступления в районный бюджет в 2017 году планируются в объеме 264 360 тыс. рублей, что на 945 тыс. рублей меньше принятого бюджета, в связи с уточнение плановых показателей межбюджетных трансфертов:</w:t>
      </w:r>
    </w:p>
    <w:p w:rsidR="009D2128" w:rsidRPr="006D47E6" w:rsidRDefault="009D2128" w:rsidP="009D21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дотаций бюджетам муниципальных районов на бюджетной обеспеченности в сумме -743 тыс. рублей;</w:t>
      </w:r>
    </w:p>
    <w:p w:rsidR="009D2128" w:rsidRDefault="009D2128" w:rsidP="009C5B1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D47E6">
        <w:rPr>
          <w:rFonts w:ascii="Times New Roman" w:hAnsi="Times New Roman"/>
          <w:sz w:val="24"/>
          <w:szCs w:val="24"/>
        </w:rPr>
        <w:t>- иных межбюджетных трансфертов на осуществление части полномочий по решению вопросов местного значения в сумме -202 тыс. рублей.</w:t>
      </w:r>
    </w:p>
    <w:p w:rsidR="007B41F8" w:rsidRDefault="007B41F8" w:rsidP="009C5B1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3B0" w:rsidRPr="0096603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966032">
        <w:rPr>
          <w:rFonts w:ascii="Times New Roman" w:hAnsi="Times New Roman"/>
          <w:b/>
          <w:sz w:val="22"/>
          <w:szCs w:val="22"/>
        </w:rPr>
        <w:t>районного</w:t>
      </w:r>
      <w:r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D242E7" w:rsidRPr="00966032" w:rsidRDefault="006F3E70" w:rsidP="00A376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2855" w:rsidRPr="00966032">
        <w:rPr>
          <w:sz w:val="22"/>
          <w:szCs w:val="22"/>
        </w:rPr>
        <w:t>Решением Думы</w:t>
      </w:r>
      <w:r w:rsidR="00E375CA" w:rsidRPr="00966032">
        <w:rPr>
          <w:sz w:val="22"/>
          <w:szCs w:val="22"/>
        </w:rPr>
        <w:t xml:space="preserve"> предлагается </w:t>
      </w:r>
      <w:r w:rsidR="00DE11C6">
        <w:rPr>
          <w:sz w:val="22"/>
          <w:szCs w:val="22"/>
        </w:rPr>
        <w:t>увеличить</w:t>
      </w:r>
      <w:r w:rsidR="00E375CA" w:rsidRPr="00966032">
        <w:rPr>
          <w:sz w:val="22"/>
          <w:szCs w:val="22"/>
        </w:rPr>
        <w:t xml:space="preserve"> расходную часть </w:t>
      </w:r>
      <w:r w:rsidR="00C62855" w:rsidRPr="00966032">
        <w:rPr>
          <w:sz w:val="22"/>
          <w:szCs w:val="22"/>
        </w:rPr>
        <w:t>районного</w:t>
      </w:r>
      <w:r w:rsidR="00E375CA" w:rsidRPr="00966032">
        <w:rPr>
          <w:sz w:val="22"/>
          <w:szCs w:val="22"/>
        </w:rPr>
        <w:t xml:space="preserve"> бюджета </w:t>
      </w:r>
      <w:r w:rsidR="006B5874" w:rsidRPr="00966032">
        <w:rPr>
          <w:sz w:val="22"/>
          <w:szCs w:val="22"/>
        </w:rPr>
        <w:t xml:space="preserve">на </w:t>
      </w:r>
      <w:r w:rsidR="00404156" w:rsidRPr="00966032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 на сумму</w:t>
      </w:r>
      <w:r w:rsidR="00404156" w:rsidRPr="00966032">
        <w:rPr>
          <w:sz w:val="22"/>
          <w:szCs w:val="22"/>
        </w:rPr>
        <w:t xml:space="preserve"> </w:t>
      </w:r>
      <w:r w:rsidR="00DE11C6">
        <w:rPr>
          <w:b/>
          <w:sz w:val="22"/>
          <w:szCs w:val="22"/>
        </w:rPr>
        <w:t>1 214</w:t>
      </w:r>
      <w:r w:rsidR="00701C62" w:rsidRPr="00966032">
        <w:rPr>
          <w:b/>
          <w:sz w:val="22"/>
          <w:szCs w:val="22"/>
        </w:rPr>
        <w:t xml:space="preserve"> </w:t>
      </w:r>
      <w:r w:rsidR="00E375CA" w:rsidRPr="00966032">
        <w:rPr>
          <w:sz w:val="22"/>
          <w:szCs w:val="22"/>
        </w:rPr>
        <w:t>тыс. рублей</w:t>
      </w:r>
      <w:r w:rsidR="00EE4CF4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и</w:t>
      </w:r>
      <w:r w:rsidR="00E375CA" w:rsidRPr="00966032">
        <w:rPr>
          <w:sz w:val="22"/>
          <w:szCs w:val="22"/>
        </w:rPr>
        <w:t xml:space="preserve"> утвердить в объеме </w:t>
      </w:r>
      <w:r w:rsidR="00DE11C6">
        <w:rPr>
          <w:b/>
          <w:sz w:val="22"/>
          <w:szCs w:val="22"/>
        </w:rPr>
        <w:t>304 645</w:t>
      </w:r>
      <w:r w:rsidR="00CA0122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тыс. рублей, а также  внести следующие изменения:</w:t>
      </w:r>
    </w:p>
    <w:p w:rsidR="00863DEB" w:rsidRDefault="00863DEB" w:rsidP="00962F98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 w:rsidR="00E44EE2">
        <w:rPr>
          <w:sz w:val="22"/>
          <w:szCs w:val="22"/>
        </w:rPr>
        <w:t xml:space="preserve"> на работы услуги по </w:t>
      </w:r>
      <w:r w:rsidR="00DE11C6">
        <w:rPr>
          <w:sz w:val="22"/>
          <w:szCs w:val="22"/>
        </w:rPr>
        <w:t>обслуживанию</w:t>
      </w:r>
      <w:r w:rsidR="00E44EE2">
        <w:rPr>
          <w:sz w:val="22"/>
          <w:szCs w:val="22"/>
        </w:rPr>
        <w:t xml:space="preserve"> </w:t>
      </w:r>
      <w:r w:rsidR="00DE11C6">
        <w:rPr>
          <w:sz w:val="22"/>
          <w:szCs w:val="22"/>
        </w:rPr>
        <w:t>дорог (дорожные фонды)</w:t>
      </w:r>
      <w:r w:rsidR="00E44EE2">
        <w:rPr>
          <w:sz w:val="22"/>
          <w:szCs w:val="22"/>
        </w:rPr>
        <w:t xml:space="preserve"> </w:t>
      </w:r>
      <w:r w:rsidRPr="00962F98">
        <w:t xml:space="preserve">на сумму </w:t>
      </w:r>
      <w:r w:rsidR="00DE11C6">
        <w:rPr>
          <w:b/>
        </w:rPr>
        <w:t>545</w:t>
      </w:r>
      <w:r w:rsidRPr="00962F98">
        <w:rPr>
          <w:b/>
        </w:rPr>
        <w:t xml:space="preserve"> </w:t>
      </w:r>
      <w:r w:rsidRPr="00962F98">
        <w:t>тыс. рублей</w:t>
      </w:r>
      <w:r w:rsidR="00E44EE2">
        <w:rPr>
          <w:sz w:val="22"/>
          <w:szCs w:val="22"/>
        </w:rPr>
        <w:t>;</w:t>
      </w:r>
    </w:p>
    <w:p w:rsidR="00E44EE2" w:rsidRDefault="00E44EE2" w:rsidP="00E44EE2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</w:t>
      </w:r>
      <w:r w:rsidR="00FD2C52">
        <w:rPr>
          <w:sz w:val="22"/>
          <w:szCs w:val="22"/>
        </w:rPr>
        <w:t>гашение кредиторской задолженности за научно-исследовательские работы по подготовке проектов генеральных планов и правил землепользования и застройки муниципальных образований Зиминского района</w:t>
      </w:r>
      <w:r w:rsidRPr="00962F98">
        <w:rPr>
          <w:sz w:val="22"/>
          <w:szCs w:val="22"/>
        </w:rPr>
        <w:t xml:space="preserve"> </w:t>
      </w:r>
      <w:r w:rsidRPr="00962F98">
        <w:t xml:space="preserve">на сумму </w:t>
      </w:r>
      <w:r w:rsidR="00FD2C52">
        <w:rPr>
          <w:b/>
        </w:rPr>
        <w:t>618</w:t>
      </w:r>
      <w:r w:rsidRPr="00962F98">
        <w:rPr>
          <w:b/>
        </w:rPr>
        <w:t xml:space="preserve"> </w:t>
      </w:r>
      <w:r w:rsidRPr="00962F98">
        <w:t>тыс. рублей</w:t>
      </w:r>
      <w:r>
        <w:rPr>
          <w:sz w:val="22"/>
          <w:szCs w:val="22"/>
        </w:rPr>
        <w:t>;</w:t>
      </w:r>
    </w:p>
    <w:p w:rsidR="00E44EE2" w:rsidRDefault="00E44EE2" w:rsidP="00962F98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lastRenderedPageBreak/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</w:t>
      </w:r>
      <w:r w:rsidR="009C5B10">
        <w:rPr>
          <w:sz w:val="22"/>
          <w:szCs w:val="22"/>
        </w:rPr>
        <w:t xml:space="preserve">ГСМ на </w:t>
      </w:r>
      <w:r w:rsidR="00FD2C52">
        <w:rPr>
          <w:sz w:val="22"/>
          <w:szCs w:val="22"/>
        </w:rPr>
        <w:t>МКОУ «</w:t>
      </w:r>
      <w:proofErr w:type="spellStart"/>
      <w:r w:rsidR="00FD2C52">
        <w:rPr>
          <w:sz w:val="22"/>
          <w:szCs w:val="22"/>
        </w:rPr>
        <w:t>Буринская</w:t>
      </w:r>
      <w:proofErr w:type="spellEnd"/>
      <w:r w:rsidR="00FD2C52">
        <w:rPr>
          <w:sz w:val="22"/>
          <w:szCs w:val="22"/>
        </w:rPr>
        <w:t xml:space="preserve"> НОШ»</w:t>
      </w:r>
      <w:r w:rsidRPr="00962F98">
        <w:rPr>
          <w:sz w:val="22"/>
          <w:szCs w:val="22"/>
        </w:rPr>
        <w:t xml:space="preserve"> </w:t>
      </w:r>
      <w:r w:rsidRPr="00962F98">
        <w:t xml:space="preserve">на сумму </w:t>
      </w:r>
      <w:r w:rsidR="00FD2C52">
        <w:rPr>
          <w:b/>
        </w:rPr>
        <w:t>51</w:t>
      </w:r>
      <w:r w:rsidRPr="00962F98">
        <w:rPr>
          <w:b/>
        </w:rPr>
        <w:t xml:space="preserve"> </w:t>
      </w:r>
      <w:r w:rsidRPr="00962F98">
        <w:t>тыс. рублей</w:t>
      </w:r>
      <w:r w:rsidR="00FD2C52">
        <w:t>.</w:t>
      </w:r>
    </w:p>
    <w:p w:rsidR="006F3E70" w:rsidRPr="00966032" w:rsidRDefault="006F3E70" w:rsidP="006F3E7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66032">
        <w:rPr>
          <w:sz w:val="22"/>
          <w:szCs w:val="22"/>
        </w:rPr>
        <w:t xml:space="preserve">Решением Думы предлагается </w:t>
      </w:r>
      <w:r>
        <w:rPr>
          <w:sz w:val="22"/>
          <w:szCs w:val="22"/>
        </w:rPr>
        <w:t>увеличить</w:t>
      </w:r>
      <w:r w:rsidRPr="00966032">
        <w:rPr>
          <w:sz w:val="22"/>
          <w:szCs w:val="22"/>
        </w:rPr>
        <w:t xml:space="preserve"> расходную часть районного бюджета на  </w:t>
      </w:r>
      <w:r>
        <w:rPr>
          <w:sz w:val="22"/>
          <w:szCs w:val="22"/>
        </w:rPr>
        <w:t>201</w:t>
      </w:r>
      <w:r w:rsidR="00FB405A">
        <w:rPr>
          <w:sz w:val="22"/>
          <w:szCs w:val="22"/>
        </w:rPr>
        <w:t>6</w:t>
      </w:r>
      <w:r>
        <w:rPr>
          <w:sz w:val="22"/>
          <w:szCs w:val="22"/>
        </w:rPr>
        <w:t xml:space="preserve"> год на сумму</w:t>
      </w:r>
      <w:r w:rsidRPr="0096603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5 595</w:t>
      </w:r>
      <w:r w:rsidRPr="00966032">
        <w:rPr>
          <w:b/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тыс. рублей и утвердить в объеме </w:t>
      </w:r>
      <w:r>
        <w:rPr>
          <w:b/>
          <w:sz w:val="22"/>
          <w:szCs w:val="22"/>
        </w:rPr>
        <w:t>310 910</w:t>
      </w:r>
      <w:r w:rsidRPr="00966032">
        <w:rPr>
          <w:sz w:val="22"/>
          <w:szCs w:val="22"/>
        </w:rPr>
        <w:t xml:space="preserve"> тыс. рублей</w:t>
      </w:r>
      <w:r>
        <w:rPr>
          <w:sz w:val="22"/>
          <w:szCs w:val="22"/>
        </w:rPr>
        <w:t xml:space="preserve"> (в том числе условно утвержденные расходы в размере 7 756 тыс. руб.)</w:t>
      </w:r>
      <w:r w:rsidRPr="00966032">
        <w:rPr>
          <w:sz w:val="22"/>
          <w:szCs w:val="22"/>
        </w:rPr>
        <w:t>, а также  внести следующие изменения:</w:t>
      </w:r>
    </w:p>
    <w:p w:rsidR="006F3E70" w:rsidRDefault="006F3E70" w:rsidP="006F3E70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заработную плату </w:t>
      </w:r>
      <w:r w:rsidRPr="00962F98">
        <w:t xml:space="preserve">на сумму </w:t>
      </w:r>
      <w:r>
        <w:rPr>
          <w:b/>
        </w:rPr>
        <w:t>1 610</w:t>
      </w:r>
      <w:r w:rsidRPr="00962F98">
        <w:rPr>
          <w:b/>
        </w:rPr>
        <w:t xml:space="preserve"> </w:t>
      </w:r>
      <w:r w:rsidRPr="00962F98">
        <w:t>тыс. рублей</w:t>
      </w:r>
      <w:r>
        <w:rPr>
          <w:sz w:val="22"/>
          <w:szCs w:val="22"/>
        </w:rPr>
        <w:t>;</w:t>
      </w:r>
    </w:p>
    <w:p w:rsidR="006F3E70" w:rsidRDefault="006F3E70" w:rsidP="006F3E70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коммунальные услуги </w:t>
      </w:r>
      <w:r w:rsidRPr="00962F98">
        <w:t xml:space="preserve">на сумму </w:t>
      </w:r>
      <w:r>
        <w:rPr>
          <w:b/>
        </w:rPr>
        <w:t>3 845</w:t>
      </w:r>
      <w:r w:rsidRPr="00962F98">
        <w:rPr>
          <w:b/>
        </w:rPr>
        <w:t xml:space="preserve"> </w:t>
      </w:r>
      <w:r w:rsidRPr="00962F98">
        <w:t>тыс. рублей</w:t>
      </w:r>
      <w:r>
        <w:rPr>
          <w:sz w:val="22"/>
          <w:szCs w:val="22"/>
        </w:rPr>
        <w:t>;</w:t>
      </w:r>
    </w:p>
    <w:p w:rsidR="006F3E70" w:rsidRPr="00966032" w:rsidRDefault="006F3E70" w:rsidP="006F3E7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66032">
        <w:rPr>
          <w:sz w:val="22"/>
          <w:szCs w:val="22"/>
        </w:rPr>
        <w:t xml:space="preserve">Решением Думы предлагается </w:t>
      </w:r>
      <w:r>
        <w:rPr>
          <w:sz w:val="22"/>
          <w:szCs w:val="22"/>
        </w:rPr>
        <w:t>увеличить</w:t>
      </w:r>
      <w:r w:rsidRPr="00966032">
        <w:rPr>
          <w:sz w:val="22"/>
          <w:szCs w:val="22"/>
        </w:rPr>
        <w:t xml:space="preserve"> расходную часть районного бюджета на  </w:t>
      </w:r>
      <w:r>
        <w:rPr>
          <w:sz w:val="22"/>
          <w:szCs w:val="22"/>
        </w:rPr>
        <w:t>2017 год на сумму</w:t>
      </w:r>
      <w:r w:rsidRPr="0096603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39</w:t>
      </w:r>
      <w:r w:rsidRPr="00966032">
        <w:rPr>
          <w:b/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тыс. рублей и утвердить в объеме </w:t>
      </w:r>
      <w:r>
        <w:rPr>
          <w:b/>
          <w:sz w:val="22"/>
          <w:szCs w:val="22"/>
        </w:rPr>
        <w:t>313 617</w:t>
      </w:r>
      <w:r w:rsidRPr="00966032">
        <w:rPr>
          <w:sz w:val="22"/>
          <w:szCs w:val="22"/>
        </w:rPr>
        <w:t xml:space="preserve"> тыс. рублей</w:t>
      </w:r>
      <w:r>
        <w:rPr>
          <w:sz w:val="22"/>
          <w:szCs w:val="22"/>
        </w:rPr>
        <w:t xml:space="preserve"> (в том числе условно утвержденные расходы в размере 15 681 тыс. руб.)</w:t>
      </w:r>
      <w:r w:rsidRPr="0096603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а также  внести следующие изменения:</w:t>
      </w:r>
    </w:p>
    <w:p w:rsidR="006F3E70" w:rsidRDefault="006F3E70" w:rsidP="006F3E70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заработную плату </w:t>
      </w:r>
      <w:r w:rsidRPr="00962F98">
        <w:t xml:space="preserve">на сумму </w:t>
      </w:r>
      <w:r>
        <w:rPr>
          <w:b/>
        </w:rPr>
        <w:t>37</w:t>
      </w:r>
      <w:r w:rsidRPr="00962F98">
        <w:rPr>
          <w:b/>
        </w:rPr>
        <w:t xml:space="preserve"> </w:t>
      </w:r>
      <w:r w:rsidRPr="00962F98">
        <w:t>тыс. рублей</w:t>
      </w:r>
      <w:r w:rsidR="007B41F8">
        <w:rPr>
          <w:sz w:val="22"/>
          <w:szCs w:val="22"/>
        </w:rPr>
        <w:t>.</w:t>
      </w:r>
    </w:p>
    <w:p w:rsidR="007B41F8" w:rsidRDefault="007B41F8" w:rsidP="006F3E70">
      <w:pPr>
        <w:ind w:firstLine="708"/>
        <w:jc w:val="both"/>
        <w:rPr>
          <w:sz w:val="22"/>
          <w:szCs w:val="22"/>
        </w:rPr>
      </w:pPr>
    </w:p>
    <w:p w:rsidR="007B41F8" w:rsidRDefault="007B41F8" w:rsidP="007B41F8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</w:t>
      </w:r>
      <w:r>
        <w:rPr>
          <w:rFonts w:ascii="Times New Roman" w:hAnsi="Times New Roman"/>
          <w:b/>
          <w:sz w:val="22"/>
          <w:szCs w:val="22"/>
        </w:rPr>
        <w:t>районного фонда финансовой поддержки поселений</w:t>
      </w:r>
    </w:p>
    <w:p w:rsidR="00536986" w:rsidRDefault="007B41F8" w:rsidP="00536986">
      <w:pPr>
        <w:pStyle w:val="a4"/>
        <w:ind w:firstLine="708"/>
        <w:jc w:val="both"/>
        <w:rPr>
          <w:rFonts w:ascii="Times New Roman" w:hAnsi="Times New Roman"/>
          <w:sz w:val="22"/>
          <w:szCs w:val="22"/>
        </w:rPr>
      </w:pPr>
      <w:r w:rsidRPr="007B41F8">
        <w:rPr>
          <w:rFonts w:ascii="Times New Roman" w:hAnsi="Times New Roman"/>
          <w:sz w:val="22"/>
          <w:szCs w:val="22"/>
        </w:rPr>
        <w:t xml:space="preserve">Решением Думы предлагается </w:t>
      </w:r>
      <w:r w:rsidR="000F7045">
        <w:rPr>
          <w:rFonts w:ascii="Times New Roman" w:hAnsi="Times New Roman"/>
          <w:sz w:val="22"/>
          <w:szCs w:val="22"/>
        </w:rPr>
        <w:t xml:space="preserve">перераспределить дотацию на </w:t>
      </w:r>
      <w:r w:rsidR="000F7045" w:rsidRPr="000F7045">
        <w:rPr>
          <w:rFonts w:ascii="Times New Roman" w:hAnsi="Times New Roman"/>
          <w:sz w:val="22"/>
          <w:szCs w:val="22"/>
        </w:rPr>
        <w:t>выравнивание бюджетной обеспеченности поселений, образующих районный фонд финансовой поддержки поселений</w:t>
      </w:r>
      <w:r w:rsidR="000F7045">
        <w:rPr>
          <w:rFonts w:ascii="Times New Roman" w:hAnsi="Times New Roman"/>
          <w:sz w:val="22"/>
          <w:szCs w:val="22"/>
        </w:rPr>
        <w:t>.</w:t>
      </w:r>
    </w:p>
    <w:p w:rsidR="000F7045" w:rsidRDefault="000F7045" w:rsidP="000F704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перераспределении районного фонда финансовой поддержки поселений связана с внесением изменений в методику определения объемов районных фондов финансовой поддержки поселений, а также распределения дотаций на выравнивание бюджетной обеспеченности поселений из бюджета муниципального района.</w:t>
      </w:r>
    </w:p>
    <w:p w:rsidR="007B41F8" w:rsidRPr="000F7045" w:rsidRDefault="007B41F8" w:rsidP="000F7045">
      <w:pPr>
        <w:pStyle w:val="a4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8370EC" w:rsidRPr="00966032" w:rsidRDefault="004E3E46" w:rsidP="0079776C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Учитывая произведенные изменения доходной и расходной частей </w:t>
      </w:r>
      <w:r w:rsidR="00F829F0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дефицит бюджета</w:t>
      </w:r>
      <w:r w:rsidR="006F3E70">
        <w:rPr>
          <w:sz w:val="22"/>
          <w:szCs w:val="22"/>
        </w:rPr>
        <w:t xml:space="preserve"> на 2015 год</w:t>
      </w:r>
      <w:r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>состав</w:t>
      </w:r>
      <w:r w:rsidRPr="00966032">
        <w:rPr>
          <w:sz w:val="22"/>
          <w:szCs w:val="22"/>
        </w:rPr>
        <w:t>ил</w:t>
      </w:r>
      <w:r w:rsidR="008370EC" w:rsidRPr="00966032">
        <w:rPr>
          <w:sz w:val="22"/>
          <w:szCs w:val="22"/>
        </w:rPr>
        <w:t xml:space="preserve"> </w:t>
      </w:r>
      <w:r w:rsidR="00FD2C52">
        <w:rPr>
          <w:sz w:val="22"/>
          <w:szCs w:val="22"/>
        </w:rPr>
        <w:t>1 731</w:t>
      </w:r>
      <w:r w:rsidR="00F829F0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тыс. рублей или  </w:t>
      </w:r>
      <w:r w:rsidR="00FD2C52">
        <w:rPr>
          <w:sz w:val="22"/>
          <w:szCs w:val="22"/>
        </w:rPr>
        <w:t>3,8</w:t>
      </w:r>
      <w:r w:rsidR="006B5874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% утвержденного общего годового объема доходов </w:t>
      </w:r>
      <w:r w:rsidR="005224A5" w:rsidRPr="00966032">
        <w:rPr>
          <w:sz w:val="22"/>
          <w:szCs w:val="22"/>
        </w:rPr>
        <w:t>районного</w:t>
      </w:r>
      <w:r w:rsidR="00A0255E" w:rsidRPr="00966032">
        <w:rPr>
          <w:sz w:val="22"/>
          <w:szCs w:val="22"/>
        </w:rPr>
        <w:t xml:space="preserve"> бюджета без учета утвержденного объема </w:t>
      </w:r>
      <w:r w:rsidR="006F3E70">
        <w:rPr>
          <w:sz w:val="22"/>
          <w:szCs w:val="22"/>
        </w:rPr>
        <w:t>безвозмездных поступлений, на 2016 год – 655 тыс. рублей или 1%</w:t>
      </w:r>
      <w:r w:rsidR="006F3E70" w:rsidRPr="006F3E70">
        <w:rPr>
          <w:sz w:val="22"/>
          <w:szCs w:val="22"/>
        </w:rPr>
        <w:t xml:space="preserve"> </w:t>
      </w:r>
      <w:r w:rsidR="006F3E70" w:rsidRPr="00966032">
        <w:rPr>
          <w:sz w:val="22"/>
          <w:szCs w:val="22"/>
        </w:rPr>
        <w:t xml:space="preserve">утвержденного общего годового объема доходов районного бюджета без учета утвержденного объема </w:t>
      </w:r>
      <w:r w:rsidR="006F3E70">
        <w:rPr>
          <w:sz w:val="22"/>
          <w:szCs w:val="22"/>
        </w:rPr>
        <w:t>безвозмездных поступлений, на 2017 год – 0 тыс</w:t>
      </w:r>
      <w:proofErr w:type="gramEnd"/>
      <w:r w:rsidR="006F3E70">
        <w:rPr>
          <w:sz w:val="22"/>
          <w:szCs w:val="22"/>
        </w:rPr>
        <w:t>. рублей.</w:t>
      </w:r>
    </w:p>
    <w:p w:rsidR="00F92B80" w:rsidRDefault="00B95401" w:rsidP="00F92B80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В качестве источника финансирования дефицита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</w:t>
      </w:r>
      <w:r w:rsidR="00FB405A">
        <w:rPr>
          <w:sz w:val="22"/>
          <w:szCs w:val="22"/>
        </w:rPr>
        <w:t xml:space="preserve">на 2015 год </w:t>
      </w:r>
      <w:r w:rsidRPr="00966032">
        <w:rPr>
          <w:sz w:val="22"/>
          <w:szCs w:val="22"/>
        </w:rPr>
        <w:t xml:space="preserve">планируется использовать остатки средств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</w:t>
      </w:r>
      <w:r w:rsidR="006077D3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не имеющие целевого назначения </w:t>
      </w:r>
      <w:r w:rsidRPr="00966032">
        <w:rPr>
          <w:sz w:val="22"/>
          <w:szCs w:val="22"/>
        </w:rPr>
        <w:t xml:space="preserve">в сумме </w:t>
      </w:r>
      <w:r w:rsidR="00701C62" w:rsidRPr="00966032">
        <w:rPr>
          <w:sz w:val="22"/>
          <w:szCs w:val="22"/>
        </w:rPr>
        <w:t xml:space="preserve">1 </w:t>
      </w:r>
      <w:r w:rsidR="00FD2C52">
        <w:rPr>
          <w:sz w:val="22"/>
          <w:szCs w:val="22"/>
        </w:rPr>
        <w:t>435</w:t>
      </w:r>
      <w:r w:rsidR="005224A5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</w:t>
      </w:r>
      <w:r w:rsidR="006F132B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 xml:space="preserve">получение кредита от других бюджетов бюджетной системы РФ в сумме </w:t>
      </w:r>
      <w:r w:rsidR="00FD2C52">
        <w:rPr>
          <w:sz w:val="22"/>
          <w:szCs w:val="22"/>
        </w:rPr>
        <w:t>2 000</w:t>
      </w:r>
      <w:r w:rsidR="006D4486" w:rsidRPr="00966032">
        <w:rPr>
          <w:sz w:val="22"/>
          <w:szCs w:val="22"/>
        </w:rPr>
        <w:t xml:space="preserve"> тыс. рублей, </w:t>
      </w:r>
      <w:r w:rsidR="006F132B" w:rsidRPr="00966032">
        <w:rPr>
          <w:sz w:val="22"/>
          <w:szCs w:val="22"/>
        </w:rPr>
        <w:t>гашение кредита от других бюджетов в сумме 1 </w:t>
      </w:r>
      <w:r w:rsidR="00701C62" w:rsidRPr="00966032">
        <w:rPr>
          <w:sz w:val="22"/>
          <w:szCs w:val="22"/>
        </w:rPr>
        <w:t>704</w:t>
      </w:r>
      <w:r w:rsidR="006F132B" w:rsidRPr="00966032">
        <w:rPr>
          <w:sz w:val="22"/>
          <w:szCs w:val="22"/>
        </w:rPr>
        <w:t xml:space="preserve"> тыс. рублей.</w:t>
      </w:r>
      <w:proofErr w:type="gramEnd"/>
    </w:p>
    <w:p w:rsidR="00FB405A" w:rsidRDefault="00FB405A" w:rsidP="00FB405A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В качестве источника финансирования дефицита районного бюджета </w:t>
      </w:r>
      <w:r>
        <w:rPr>
          <w:sz w:val="22"/>
          <w:szCs w:val="22"/>
        </w:rPr>
        <w:t xml:space="preserve">на 2016 год </w:t>
      </w:r>
      <w:r w:rsidRPr="00966032">
        <w:rPr>
          <w:sz w:val="22"/>
          <w:szCs w:val="22"/>
        </w:rPr>
        <w:t xml:space="preserve">планируется  получение кредита от других бюджетов бюджетной системы РФ в сумме </w:t>
      </w:r>
      <w:r>
        <w:rPr>
          <w:sz w:val="22"/>
          <w:szCs w:val="22"/>
        </w:rPr>
        <w:t>1 000</w:t>
      </w:r>
      <w:r w:rsidRPr="00966032">
        <w:rPr>
          <w:sz w:val="22"/>
          <w:szCs w:val="22"/>
        </w:rPr>
        <w:t xml:space="preserve"> тыс. рублей, гашение кредита от других бюджетов в сумме </w:t>
      </w:r>
      <w:r>
        <w:rPr>
          <w:sz w:val="22"/>
          <w:szCs w:val="22"/>
        </w:rPr>
        <w:t>345</w:t>
      </w:r>
      <w:r w:rsidRPr="00966032">
        <w:rPr>
          <w:sz w:val="22"/>
          <w:szCs w:val="22"/>
        </w:rPr>
        <w:t xml:space="preserve"> тыс. рублей.</w:t>
      </w:r>
    </w:p>
    <w:p w:rsidR="00FB405A" w:rsidRPr="00966032" w:rsidRDefault="00FB405A" w:rsidP="00F92B80">
      <w:pPr>
        <w:ind w:firstLine="720"/>
        <w:jc w:val="both"/>
        <w:rPr>
          <w:sz w:val="22"/>
          <w:szCs w:val="22"/>
        </w:rPr>
      </w:pPr>
    </w:p>
    <w:p w:rsidR="009367A3" w:rsidRPr="00966032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966032">
        <w:rPr>
          <w:sz w:val="22"/>
          <w:szCs w:val="22"/>
        </w:rPr>
        <w:t xml:space="preserve">Предельный объем </w:t>
      </w:r>
      <w:r w:rsidR="005224A5" w:rsidRPr="00966032">
        <w:rPr>
          <w:snapToGrid w:val="0"/>
          <w:sz w:val="22"/>
          <w:szCs w:val="22"/>
        </w:rPr>
        <w:t>муниципального долга Зиминского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z w:val="22"/>
          <w:szCs w:val="22"/>
        </w:rPr>
        <w:t>планируется установить</w:t>
      </w:r>
      <w:r w:rsidR="00FD2C52">
        <w:rPr>
          <w:sz w:val="22"/>
          <w:szCs w:val="22"/>
        </w:rPr>
        <w:t>:</w:t>
      </w:r>
    </w:p>
    <w:p w:rsidR="00FD2C52" w:rsidRPr="00997B3C" w:rsidRDefault="00FD2C52" w:rsidP="00FD2C52">
      <w:pPr>
        <w:widowControl w:val="0"/>
        <w:autoSpaceDE w:val="0"/>
        <w:autoSpaceDN w:val="0"/>
        <w:adjustRightInd w:val="0"/>
        <w:ind w:firstLine="709"/>
        <w:jc w:val="both"/>
      </w:pPr>
      <w:r w:rsidRPr="00997B3C">
        <w:t xml:space="preserve">на 2015 год в размере </w:t>
      </w:r>
      <w:r w:rsidRPr="00997B3C">
        <w:rPr>
          <w:b/>
        </w:rPr>
        <w:t>44 962</w:t>
      </w:r>
      <w:r w:rsidRPr="00997B3C">
        <w:t xml:space="preserve"> тыс. рублей;</w:t>
      </w:r>
    </w:p>
    <w:p w:rsidR="00FD2C52" w:rsidRPr="00997B3C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97B3C">
        <w:rPr>
          <w:snapToGrid w:val="0"/>
        </w:rPr>
        <w:t xml:space="preserve">на 2016 год в размере  </w:t>
      </w:r>
      <w:r w:rsidRPr="00997B3C">
        <w:rPr>
          <w:b/>
          <w:snapToGrid w:val="0"/>
        </w:rPr>
        <w:t xml:space="preserve">47 157 </w:t>
      </w:r>
      <w:r w:rsidRPr="00997B3C">
        <w:rPr>
          <w:snapToGrid w:val="0"/>
        </w:rPr>
        <w:t>тыс. рублей;</w:t>
      </w:r>
    </w:p>
    <w:p w:rsidR="00FD2C52" w:rsidRPr="00997B3C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97B3C">
        <w:rPr>
          <w:snapToGrid w:val="0"/>
        </w:rPr>
        <w:t xml:space="preserve">на 2017 год в размере  </w:t>
      </w:r>
      <w:r w:rsidRPr="00997B3C">
        <w:rPr>
          <w:b/>
          <w:snapToGrid w:val="0"/>
        </w:rPr>
        <w:t>49 257</w:t>
      </w:r>
      <w:r w:rsidRPr="00997B3C">
        <w:rPr>
          <w:snapToGrid w:val="0"/>
        </w:rPr>
        <w:t xml:space="preserve"> тыс. рублей.</w:t>
      </w:r>
    </w:p>
    <w:p w:rsidR="00CE1AB2" w:rsidRPr="00966032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96603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F8" w:rsidRDefault="007B41F8">
      <w:r>
        <w:separator/>
      </w:r>
    </w:p>
  </w:endnote>
  <w:endnote w:type="continuationSeparator" w:id="1">
    <w:p w:rsidR="007B41F8" w:rsidRDefault="007B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F8" w:rsidRDefault="007B41F8">
      <w:r>
        <w:separator/>
      </w:r>
    </w:p>
  </w:footnote>
  <w:footnote w:type="continuationSeparator" w:id="1">
    <w:p w:rsidR="007B41F8" w:rsidRDefault="007B4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F8" w:rsidRDefault="007B41F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B41F8" w:rsidRDefault="007B41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F8" w:rsidRDefault="007B41F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986">
      <w:rPr>
        <w:rStyle w:val="a9"/>
        <w:noProof/>
      </w:rPr>
      <w:t>3</w:t>
    </w:r>
    <w:r>
      <w:rPr>
        <w:rStyle w:val="a9"/>
      </w:rPr>
      <w:fldChar w:fldCharType="end"/>
    </w:r>
  </w:p>
  <w:p w:rsidR="007B41F8" w:rsidRDefault="007B41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348D"/>
    <w:rsid w:val="00036B3E"/>
    <w:rsid w:val="00041AFA"/>
    <w:rsid w:val="00043C4C"/>
    <w:rsid w:val="00044266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67BD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36986"/>
    <w:rsid w:val="0054211D"/>
    <w:rsid w:val="005461EE"/>
    <w:rsid w:val="005466C5"/>
    <w:rsid w:val="0055514A"/>
    <w:rsid w:val="00560B6A"/>
    <w:rsid w:val="0056286E"/>
    <w:rsid w:val="00571D06"/>
    <w:rsid w:val="00571F4D"/>
    <w:rsid w:val="00576860"/>
    <w:rsid w:val="00577AB1"/>
    <w:rsid w:val="00586B61"/>
    <w:rsid w:val="005915A6"/>
    <w:rsid w:val="005919B9"/>
    <w:rsid w:val="00594A10"/>
    <w:rsid w:val="00594B87"/>
    <w:rsid w:val="005A0304"/>
    <w:rsid w:val="005A0CDB"/>
    <w:rsid w:val="005A0E7D"/>
    <w:rsid w:val="005A1EFC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5806"/>
    <w:rsid w:val="00B3745B"/>
    <w:rsid w:val="00B4070C"/>
    <w:rsid w:val="00B40F5C"/>
    <w:rsid w:val="00B441BE"/>
    <w:rsid w:val="00B4430F"/>
    <w:rsid w:val="00B45FAF"/>
    <w:rsid w:val="00B468B0"/>
    <w:rsid w:val="00B51BF3"/>
    <w:rsid w:val="00B5627A"/>
    <w:rsid w:val="00B56F86"/>
    <w:rsid w:val="00B6015C"/>
    <w:rsid w:val="00B602D7"/>
    <w:rsid w:val="00B67078"/>
    <w:rsid w:val="00B72D7A"/>
    <w:rsid w:val="00B73866"/>
    <w:rsid w:val="00B73DE6"/>
    <w:rsid w:val="00B76378"/>
    <w:rsid w:val="00B80EFC"/>
    <w:rsid w:val="00B81BA7"/>
    <w:rsid w:val="00B82E2F"/>
    <w:rsid w:val="00B8306D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405A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Admin</cp:lastModifiedBy>
  <cp:revision>12</cp:revision>
  <cp:lastPrinted>2014-12-23T01:51:00Z</cp:lastPrinted>
  <dcterms:created xsi:type="dcterms:W3CDTF">2015-01-16T08:18:00Z</dcterms:created>
  <dcterms:modified xsi:type="dcterms:W3CDTF">2015-01-19T02:21:00Z</dcterms:modified>
</cp:coreProperties>
</file>