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08" w:rsidRPr="00A83ACF" w:rsidRDefault="00DE7E08" w:rsidP="00DE7E08">
      <w:pPr>
        <w:jc w:val="center"/>
      </w:pPr>
      <w:r>
        <w:rPr>
          <w:bCs/>
        </w:rPr>
        <w:t xml:space="preserve">                                                      </w:t>
      </w:r>
      <w:r w:rsidRPr="00A83ACF">
        <w:rPr>
          <w:bCs/>
        </w:rPr>
        <w:t xml:space="preserve">Приложение  к </w:t>
      </w:r>
      <w:r w:rsidRPr="00A83ACF">
        <w:t>постановлению</w:t>
      </w:r>
    </w:p>
    <w:p w:rsidR="00DE7E08" w:rsidRPr="00A83ACF" w:rsidRDefault="00DE7E08" w:rsidP="00DE7E08">
      <w:pPr>
        <w:jc w:val="center"/>
      </w:pPr>
      <w:r>
        <w:t xml:space="preserve">                                                                    </w:t>
      </w:r>
      <w:r w:rsidRPr="00A83ACF">
        <w:t xml:space="preserve">администрации Зиминского </w:t>
      </w:r>
      <w:proofErr w:type="gramStart"/>
      <w:r w:rsidRPr="00A83ACF">
        <w:t>районного</w:t>
      </w:r>
      <w:proofErr w:type="gramEnd"/>
    </w:p>
    <w:p w:rsidR="00DE7E08" w:rsidRPr="00A83ACF" w:rsidRDefault="00DE7E08" w:rsidP="00DE7E08">
      <w:pPr>
        <w:jc w:val="center"/>
      </w:pPr>
      <w:r>
        <w:t xml:space="preserve">                                       </w:t>
      </w:r>
      <w:r w:rsidR="00DE58BC">
        <w:t xml:space="preserve">                                         </w:t>
      </w:r>
      <w:r w:rsidRPr="00A83ACF">
        <w:t>му</w:t>
      </w:r>
      <w:r>
        <w:t xml:space="preserve">ниципального образования  </w:t>
      </w:r>
      <w:proofErr w:type="gramStart"/>
      <w:r>
        <w:t>от</w:t>
      </w:r>
      <w:proofErr w:type="gramEnd"/>
      <w:r>
        <w:t xml:space="preserve">     </w:t>
      </w:r>
      <w:r w:rsidR="00DE58BC">
        <w:t xml:space="preserve">              №</w:t>
      </w:r>
      <w:r>
        <w:t xml:space="preserve">              </w:t>
      </w:r>
    </w:p>
    <w:p w:rsidR="00E02732" w:rsidRDefault="00E02732" w:rsidP="00E02732">
      <w:pPr>
        <w:jc w:val="center"/>
        <w:rPr>
          <w:bCs/>
        </w:rPr>
      </w:pPr>
      <w:r>
        <w:rPr>
          <w:bCs/>
        </w:rPr>
        <w:t xml:space="preserve">                                                       </w:t>
      </w:r>
    </w:p>
    <w:p w:rsidR="00E02732" w:rsidRPr="00A83ACF" w:rsidRDefault="00E02732" w:rsidP="00E02732">
      <w:pPr>
        <w:jc w:val="center"/>
      </w:pPr>
      <w:r>
        <w:rPr>
          <w:bCs/>
        </w:rPr>
        <w:t xml:space="preserve">                                                      </w:t>
      </w:r>
      <w:r w:rsidRPr="00A83ACF">
        <w:rPr>
          <w:bCs/>
        </w:rPr>
        <w:t xml:space="preserve">Приложение  к </w:t>
      </w:r>
      <w:r w:rsidRPr="00A83ACF">
        <w:t>постановлению</w:t>
      </w:r>
    </w:p>
    <w:p w:rsidR="00E02732" w:rsidRPr="00A83ACF" w:rsidRDefault="00E02732" w:rsidP="00E02732">
      <w:pPr>
        <w:jc w:val="center"/>
      </w:pPr>
      <w:r>
        <w:t xml:space="preserve">                                                                    </w:t>
      </w:r>
      <w:r w:rsidRPr="00A83ACF">
        <w:t xml:space="preserve">администрации Зиминского </w:t>
      </w:r>
      <w:proofErr w:type="gramStart"/>
      <w:r w:rsidRPr="00A83ACF">
        <w:t>районного</w:t>
      </w:r>
      <w:proofErr w:type="gramEnd"/>
    </w:p>
    <w:p w:rsidR="00E02732" w:rsidRPr="00A83ACF" w:rsidRDefault="00E02732" w:rsidP="00E02732">
      <w:pPr>
        <w:jc w:val="center"/>
      </w:pPr>
      <w:r>
        <w:t xml:space="preserve">                                                                         </w:t>
      </w:r>
      <w:r w:rsidR="00BA78C3">
        <w:t xml:space="preserve">                         </w:t>
      </w:r>
      <w:r>
        <w:t xml:space="preserve"> </w:t>
      </w:r>
      <w:r w:rsidRPr="00A83ACF">
        <w:t>му</w:t>
      </w:r>
      <w:r>
        <w:t xml:space="preserve">ниципального образования       от     </w:t>
      </w:r>
      <w:r w:rsidR="00BA78C3">
        <w:t>31.12.2013 № 2035</w:t>
      </w:r>
      <w:r>
        <w:t xml:space="preserve">              </w:t>
      </w:r>
    </w:p>
    <w:p w:rsidR="00BA78C3" w:rsidRDefault="00BA78C3" w:rsidP="00BA78C3">
      <w:pPr>
        <w:jc w:val="center"/>
      </w:pPr>
      <w:r>
        <w:t xml:space="preserve">                                                                                                                    </w:t>
      </w:r>
      <w:r w:rsidRPr="00BA78C3">
        <w:t xml:space="preserve">«Об утверждении ведомственной целевой программы «Молодежь </w:t>
      </w:r>
      <w:r>
        <w:t xml:space="preserve">                                    </w:t>
      </w:r>
    </w:p>
    <w:p w:rsidR="00E02732" w:rsidRPr="00BA78C3" w:rsidRDefault="00BA78C3" w:rsidP="00BA78C3">
      <w:pPr>
        <w:jc w:val="center"/>
      </w:pPr>
      <w:r>
        <w:t xml:space="preserve">                                                                        </w:t>
      </w:r>
      <w:r w:rsidRPr="00BA78C3">
        <w:t>Зиминского  района» на 2014-2016 годы»</w:t>
      </w:r>
    </w:p>
    <w:p w:rsidR="00E02732" w:rsidRDefault="00E02732" w:rsidP="00E02732">
      <w:pPr>
        <w:ind w:left="180"/>
        <w:jc w:val="center"/>
        <w:rPr>
          <w:b/>
          <w:bCs/>
          <w:sz w:val="28"/>
          <w:szCs w:val="28"/>
        </w:rPr>
      </w:pPr>
    </w:p>
    <w:p w:rsidR="00DE7E08" w:rsidRPr="00A83ACF" w:rsidRDefault="00DE7E08" w:rsidP="00E02732">
      <w:pPr>
        <w:ind w:left="180"/>
        <w:jc w:val="center"/>
        <w:rPr>
          <w:bCs/>
          <w:sz w:val="28"/>
          <w:szCs w:val="28"/>
        </w:rPr>
      </w:pPr>
    </w:p>
    <w:p w:rsidR="00DE7E08" w:rsidRDefault="00DE7E08" w:rsidP="00DE7E08">
      <w:pPr>
        <w:ind w:left="180"/>
        <w:jc w:val="center"/>
        <w:rPr>
          <w:b/>
          <w:bCs/>
          <w:sz w:val="28"/>
          <w:szCs w:val="28"/>
        </w:rPr>
      </w:pPr>
    </w:p>
    <w:p w:rsidR="00DE7E08" w:rsidRPr="00A83ACF" w:rsidRDefault="00DE7E08" w:rsidP="00DE7E08">
      <w:pPr>
        <w:ind w:left="180"/>
        <w:jc w:val="center"/>
        <w:rPr>
          <w:b/>
          <w:bCs/>
          <w:sz w:val="32"/>
          <w:szCs w:val="32"/>
          <w:lang w:eastAsia="en-US"/>
        </w:rPr>
      </w:pPr>
      <w:r w:rsidRPr="00A83ACF">
        <w:rPr>
          <w:b/>
          <w:bCs/>
          <w:sz w:val="32"/>
          <w:szCs w:val="32"/>
          <w:lang w:eastAsia="en-US"/>
        </w:rPr>
        <w:t xml:space="preserve">Ведомственная целевая программа </w:t>
      </w:r>
    </w:p>
    <w:p w:rsidR="00DE7E08" w:rsidRPr="00A83ACF" w:rsidRDefault="00DE7E08" w:rsidP="00DE7E08">
      <w:pPr>
        <w:ind w:left="180"/>
        <w:jc w:val="center"/>
        <w:rPr>
          <w:b/>
          <w:bCs/>
          <w:sz w:val="32"/>
          <w:szCs w:val="32"/>
          <w:lang w:eastAsia="en-US"/>
        </w:rPr>
      </w:pPr>
      <w:r w:rsidRPr="00A83ACF">
        <w:rPr>
          <w:b/>
          <w:bCs/>
          <w:sz w:val="32"/>
          <w:szCs w:val="32"/>
          <w:lang w:eastAsia="en-US"/>
        </w:rPr>
        <w:t xml:space="preserve">«Молодёжь Зиминского района»                                                      </w:t>
      </w:r>
    </w:p>
    <w:p w:rsidR="00DE7E08" w:rsidRPr="00A83ACF" w:rsidRDefault="00DE7E08" w:rsidP="00DE7E08">
      <w:pPr>
        <w:ind w:left="1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eastAsia="en-US"/>
        </w:rPr>
        <w:t xml:space="preserve"> на 2014-2016</w:t>
      </w:r>
      <w:r w:rsidRPr="00A83ACF">
        <w:rPr>
          <w:b/>
          <w:bCs/>
          <w:sz w:val="32"/>
          <w:szCs w:val="32"/>
          <w:lang w:eastAsia="en-US"/>
        </w:rPr>
        <w:t xml:space="preserve"> гг.</w:t>
      </w:r>
    </w:p>
    <w:p w:rsidR="00DE7E08" w:rsidRPr="00A83ACF" w:rsidRDefault="00DE7E08" w:rsidP="00DE7E08">
      <w:pPr>
        <w:ind w:left="180"/>
        <w:jc w:val="center"/>
        <w:rPr>
          <w:b/>
          <w:bCs/>
          <w:sz w:val="32"/>
          <w:szCs w:val="32"/>
        </w:rPr>
      </w:pPr>
    </w:p>
    <w:p w:rsidR="00DE7E08" w:rsidRPr="00A83ACF" w:rsidRDefault="00DE7E08" w:rsidP="00DE7E08">
      <w:pPr>
        <w:pStyle w:val="ac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DE7E08" w:rsidRDefault="00DE7E08" w:rsidP="00DE7E08">
      <w:pPr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ведомственной целевой программы</w:t>
      </w:r>
    </w:p>
    <w:p w:rsidR="00DE7E08" w:rsidRDefault="00DE7E08" w:rsidP="00DE7E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«Молодёжь Зиминского района»</w:t>
      </w:r>
    </w:p>
    <w:p w:rsidR="00BA78C3" w:rsidRDefault="00DE7E08" w:rsidP="00DE7E08">
      <w:pPr>
        <w:ind w:left="52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на 2014-2016 гг.</w:t>
      </w:r>
      <w:r w:rsidR="00BA78C3">
        <w:rPr>
          <w:b/>
          <w:bCs/>
          <w:sz w:val="28"/>
          <w:szCs w:val="28"/>
        </w:rPr>
        <w:t xml:space="preserve"> </w:t>
      </w:r>
    </w:p>
    <w:p w:rsidR="00DE7E08" w:rsidRDefault="00BA78C3" w:rsidP="00DE7E08">
      <w:pPr>
        <w:ind w:left="52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  <w:lang w:eastAsia="en-US"/>
        </w:rPr>
        <w:t>(</w:t>
      </w:r>
      <w:r>
        <w:rPr>
          <w:bCs/>
          <w:sz w:val="28"/>
          <w:szCs w:val="28"/>
          <w:lang w:eastAsia="en-US"/>
        </w:rPr>
        <w:t>далее ВЦП</w:t>
      </w:r>
      <w:r>
        <w:rPr>
          <w:b/>
          <w:bCs/>
          <w:sz w:val="28"/>
          <w:szCs w:val="28"/>
          <w:lang w:eastAsia="en-US"/>
        </w:rPr>
        <w:t>)</w:t>
      </w:r>
    </w:p>
    <w:p w:rsidR="00DE7E08" w:rsidRDefault="00DE7E08" w:rsidP="00DE7E08">
      <w:pPr>
        <w:ind w:left="5220"/>
        <w:jc w:val="righ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DE7E08" w:rsidTr="00DE7E0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Default="00DE7E08" w:rsidP="00DE7E0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ВЦП</w:t>
            </w:r>
          </w:p>
          <w:p w:rsidR="00DE7E08" w:rsidRDefault="00DE7E08" w:rsidP="00DE7E0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08" w:rsidRDefault="00BA78C3" w:rsidP="00DE7E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E7E08">
              <w:rPr>
                <w:b/>
                <w:bCs/>
                <w:sz w:val="28"/>
                <w:szCs w:val="28"/>
              </w:rPr>
              <w:t>«Молодёжь Зиминского района» на 2014-2016 гг.</w:t>
            </w:r>
          </w:p>
          <w:p w:rsidR="00DE7E08" w:rsidRDefault="00DE7E08" w:rsidP="00DE7E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7E08" w:rsidTr="00DE7E0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08" w:rsidRDefault="00DE7E08" w:rsidP="00DE7E0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Основание для разработки ВЦП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08" w:rsidRPr="00020E9C" w:rsidRDefault="00DE7E08" w:rsidP="00DE7E0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21F0">
              <w:rPr>
                <w:rFonts w:ascii="Times New Roman" w:hAnsi="Times New Roman"/>
                <w:sz w:val="28"/>
                <w:szCs w:val="28"/>
              </w:rPr>
              <w:t>Государственная программа Иркутской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>Молодежная политика» на 2014- 2018 годы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утверждённая</w:t>
            </w:r>
            <w:r w:rsidRPr="00A244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F1B53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F1B53">
              <w:rPr>
                <w:rFonts w:ascii="Times New Roman" w:hAnsi="Times New Roman"/>
                <w:sz w:val="28"/>
                <w:szCs w:val="28"/>
              </w:rPr>
              <w:t xml:space="preserve"> Правительства Иркутской области от 24.10.2013 N 447-пп "Об утверждении государственной программы Иркутской области "Молодежная политика" на 2014 - 2018 годы"</w:t>
            </w:r>
          </w:p>
        </w:tc>
      </w:tr>
      <w:tr w:rsidR="00DE7E08" w:rsidTr="00DE7E08">
        <w:trPr>
          <w:trHeight w:val="954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08" w:rsidRDefault="00DE7E08" w:rsidP="00DE7E0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Ответственный исполнитель  ВЦП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08" w:rsidRDefault="00DE7E08" w:rsidP="00DE7E08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</w:tr>
      <w:tr w:rsidR="00DE7E08" w:rsidTr="00DE7E0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08" w:rsidRDefault="00DE7E08" w:rsidP="00DE7E0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Цель ВЦП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08" w:rsidRDefault="00DE7E08" w:rsidP="00DE7E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 развития Зиминского района.</w:t>
            </w:r>
          </w:p>
        </w:tc>
      </w:tr>
      <w:tr w:rsidR="00DE7E08" w:rsidTr="00DE7E0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08" w:rsidRDefault="00DE7E08" w:rsidP="00DE7E0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Задачи ВЦП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08" w:rsidRDefault="00DE7E08" w:rsidP="00DE7E08">
            <w:pPr>
              <w:numPr>
                <w:ilvl w:val="0"/>
                <w:numId w:val="1"/>
              </w:numPr>
              <w:tabs>
                <w:tab w:val="clear" w:pos="357"/>
                <w:tab w:val="num" w:pos="720"/>
              </w:tabs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Стимулирование социальной активности молодых людей. Вовлечение молодёжи в социально-экономическое и общественно-политическое развитие района. Инновационное развитие молодёжи.</w:t>
            </w:r>
          </w:p>
          <w:p w:rsidR="00DE7E08" w:rsidRDefault="00DE7E08" w:rsidP="00DE7E0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творческого потенциала молодежи. Выявление и поддержка талантливой молодежи. Развитие системы детского и молодёжного отдыха.</w:t>
            </w:r>
          </w:p>
          <w:p w:rsidR="00DE7E08" w:rsidRDefault="00DE7E08" w:rsidP="00DE7E0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Содействие вопросам занятости и профориентации,  развитие предпринимательской активности молодёжи.</w:t>
            </w:r>
          </w:p>
          <w:p w:rsidR="00DE7E08" w:rsidRDefault="00DE7E08" w:rsidP="00DE7E0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Гражданское становление и военно патриотическое воспитание молодёжи Зиминского района. Профилактика экстремизма, развитие навыков межкультурного и межнационального общения.</w:t>
            </w:r>
          </w:p>
          <w:p w:rsidR="00DE7E08" w:rsidRDefault="00DE7E08" w:rsidP="00DE7E0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в молодёжной среде уважительного отношения к традиционным семейным ценностям, поддержка молодой семьи.</w:t>
            </w:r>
          </w:p>
          <w:p w:rsidR="00DE7E08" w:rsidRDefault="00DE7E08" w:rsidP="00DE7E08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Интеграция в общество молодых людей, оказавшихся в трудной жизненной ситуации.</w:t>
            </w:r>
          </w:p>
        </w:tc>
      </w:tr>
      <w:tr w:rsidR="00DE7E08" w:rsidTr="00DE7E0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08" w:rsidRPr="00665667" w:rsidRDefault="00DE7E08" w:rsidP="00DE7E0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Сроки </w:t>
            </w:r>
            <w:r w:rsidRPr="00665667">
              <w:rPr>
                <w:b/>
                <w:bCs/>
                <w:sz w:val="28"/>
                <w:szCs w:val="28"/>
                <w:lang w:eastAsia="en-US"/>
              </w:rPr>
              <w:t xml:space="preserve"> реализации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 ВЦП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665667" w:rsidRDefault="00DE7E08" w:rsidP="00DE7E0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2014-2016 годы.</w:t>
            </w:r>
          </w:p>
        </w:tc>
      </w:tr>
      <w:tr w:rsidR="00DE7E08" w:rsidTr="00DE7E0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665667" w:rsidRDefault="00DE7E08" w:rsidP="00DE7E0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665667">
              <w:rPr>
                <w:b/>
                <w:bCs/>
                <w:sz w:val="28"/>
                <w:szCs w:val="28"/>
                <w:lang w:eastAsia="en-US"/>
              </w:rPr>
              <w:t>Объемы и ис</w:t>
            </w:r>
            <w:r>
              <w:rPr>
                <w:b/>
                <w:bCs/>
                <w:sz w:val="28"/>
                <w:szCs w:val="28"/>
                <w:lang w:eastAsia="en-US"/>
              </w:rPr>
              <w:t>точники финансирования ВЦП</w:t>
            </w:r>
          </w:p>
          <w:p w:rsidR="00DE7E08" w:rsidRDefault="00DE7E08" w:rsidP="00DE7E0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08" w:rsidRDefault="00DE7E08" w:rsidP="00DE7E0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Финансирование ВЦП осуществляется за счет средств районного бюджета. </w:t>
            </w:r>
          </w:p>
          <w:p w:rsidR="00DE7E08" w:rsidRPr="00BA78C3" w:rsidRDefault="00DE7E08" w:rsidP="00DE7E0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финансирования </w:t>
            </w:r>
            <w:r w:rsidR="00BA78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ВЦП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период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с 2014 по 2016 годы составляет:</w:t>
            </w:r>
            <w:r>
              <w:rPr>
                <w:sz w:val="28"/>
                <w:szCs w:val="28"/>
              </w:rPr>
              <w:t xml:space="preserve"> </w:t>
            </w:r>
            <w:r w:rsidR="00AB2D86" w:rsidRPr="00BA78C3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  <w:r w:rsidR="00BA78C3" w:rsidRPr="00BA7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D86" w:rsidRPr="00BA7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78C3">
              <w:rPr>
                <w:rFonts w:ascii="Times New Roman" w:hAnsi="Times New Roman" w:cs="Times New Roman"/>
                <w:sz w:val="28"/>
                <w:szCs w:val="28"/>
              </w:rPr>
              <w:t>20  руб</w:t>
            </w:r>
            <w:r w:rsidRPr="00BA78C3">
              <w:rPr>
                <w:sz w:val="28"/>
                <w:szCs w:val="28"/>
              </w:rPr>
              <w:t>.</w:t>
            </w:r>
            <w:r w:rsidRPr="00BA78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DE7E08" w:rsidRPr="00BA78C3" w:rsidRDefault="00DE7E08" w:rsidP="00DE7E0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8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том числе по годам:</w:t>
            </w:r>
          </w:p>
          <w:p w:rsidR="00DE7E08" w:rsidRPr="00BA78C3" w:rsidRDefault="00DE7E08" w:rsidP="00DE7E0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8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2014 год – </w:t>
            </w:r>
            <w:r w:rsidRPr="00BA78C3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  <w:r w:rsidR="00D621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A78C3">
              <w:rPr>
                <w:rFonts w:ascii="Times New Roman" w:hAnsi="Times New Roman"/>
                <w:sz w:val="28"/>
                <w:szCs w:val="28"/>
                <w:lang w:eastAsia="en-US"/>
              </w:rPr>
              <w:t>000</w:t>
            </w:r>
            <w:r w:rsidRPr="00BA78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 w:rsidR="00BA78C3" w:rsidRPr="00BA78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A78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E7E08" w:rsidRPr="00BA78C3" w:rsidRDefault="00DE7E08" w:rsidP="00DE7E08">
            <w:pPr>
              <w:pStyle w:val="ConsPlusCell"/>
              <w:widowControl/>
              <w:ind w:left="-610" w:firstLine="6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78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2015 год – </w:t>
            </w:r>
            <w:r w:rsidRPr="00BA78C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D62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8C3">
              <w:rPr>
                <w:rFonts w:ascii="Times New Roman" w:hAnsi="Times New Roman" w:cs="Times New Roman"/>
                <w:sz w:val="28"/>
                <w:szCs w:val="28"/>
              </w:rPr>
              <w:t>000  руб</w:t>
            </w:r>
            <w:r w:rsidR="00D62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78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E7E08" w:rsidRDefault="00DE7E08" w:rsidP="00BA78C3">
            <w:pPr>
              <w:pStyle w:val="ConsPlusCell"/>
              <w:widowControl/>
              <w:ind w:left="-610" w:firstLine="61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8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</w:t>
            </w:r>
            <w:r w:rsidR="00AB2D86" w:rsidRPr="00BA78C3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  <w:r w:rsidR="00BA78C3" w:rsidRPr="00BA7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D86" w:rsidRPr="00BA7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78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A78C3">
              <w:rPr>
                <w:rFonts w:ascii="Times New Roman" w:hAnsi="Times New Roman" w:cs="Times New Roman"/>
                <w:b/>
              </w:rPr>
              <w:t xml:space="preserve"> </w:t>
            </w:r>
            <w:r w:rsidRPr="00BA78C3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BA78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E7E08" w:rsidTr="00DE7E0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665667" w:rsidRDefault="00DE7E08" w:rsidP="00DE7E0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Ожидаемые</w:t>
            </w:r>
            <w:r w:rsidRPr="00665667">
              <w:rPr>
                <w:b/>
                <w:sz w:val="28"/>
                <w:szCs w:val="28"/>
                <w:lang w:eastAsia="en-US"/>
              </w:rPr>
              <w:t xml:space="preserve"> результаты</w:t>
            </w:r>
            <w:r>
              <w:rPr>
                <w:sz w:val="28"/>
                <w:szCs w:val="28"/>
                <w:lang w:eastAsia="en-US"/>
              </w:rPr>
              <w:br/>
            </w:r>
            <w:r w:rsidRPr="00665667">
              <w:rPr>
                <w:b/>
                <w:sz w:val="28"/>
                <w:szCs w:val="28"/>
                <w:lang w:eastAsia="en-US"/>
              </w:rPr>
              <w:t>реализа</w:t>
            </w:r>
            <w:r>
              <w:rPr>
                <w:b/>
                <w:sz w:val="28"/>
                <w:szCs w:val="28"/>
                <w:lang w:eastAsia="en-US"/>
              </w:rPr>
              <w:t>ции  ВЦП</w:t>
            </w:r>
          </w:p>
          <w:p w:rsidR="00DE7E08" w:rsidRDefault="00DE7E08" w:rsidP="00DE7E08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Default="00DE7E08" w:rsidP="00DE7E0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мероприятий ВЦП позволит:</w:t>
            </w:r>
          </w:p>
          <w:p w:rsidR="00DE7E08" w:rsidRDefault="00DE7E08" w:rsidP="00DE7E08">
            <w:pPr>
              <w:pStyle w:val="ConsPlusCel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повысить уровень социальной активности молодёжи. Увеличить число молодёжи Зиминского района, принявшей участие в мероприятиях ВЦП  (до 50% от общего количества молодёжи Зиминского района к 2016 году).</w:t>
            </w:r>
          </w:p>
          <w:p w:rsidR="00DE7E08" w:rsidRDefault="00DE7E08" w:rsidP="00DE7E08">
            <w:pPr>
              <w:pStyle w:val="ConsPlusCel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Увеличить количество молодёжных и детских общественных объединений различной направленности (до 9 к 2016 году).</w:t>
            </w:r>
          </w:p>
          <w:p w:rsidR="00DE7E08" w:rsidRDefault="00DE7E08" w:rsidP="00DE7E08">
            <w:pPr>
              <w:pStyle w:val="ConsPlusCel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Вовлечь в деятельность детских и молодёжных общественных объединений не менее 20% от общего количества молодых людей, проживающих на территории </w:t>
            </w:r>
            <w:r w:rsidR="008B04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Зиминского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за весь период действия программы, в том числе:</w:t>
            </w:r>
          </w:p>
          <w:p w:rsidR="00DE7E08" w:rsidRDefault="00DE7E08" w:rsidP="00DE7E08">
            <w:pPr>
              <w:pStyle w:val="ConsPlusCel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 Молодёжной Думы и молодёжных советов не менее 150 человек;</w:t>
            </w:r>
          </w:p>
          <w:p w:rsidR="00DE7E08" w:rsidRDefault="00DE7E08" w:rsidP="00DE7E08">
            <w:pPr>
              <w:pStyle w:val="ConsPlusCel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волонтёрскую деятельность не менее 150 человек;</w:t>
            </w:r>
          </w:p>
          <w:p w:rsidR="00DE7E08" w:rsidRDefault="00DE7E08" w:rsidP="00DE7E08">
            <w:pPr>
              <w:pStyle w:val="ConsPlusCel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 районного Клуба интеллектуалов не менее  70 человек;</w:t>
            </w:r>
          </w:p>
          <w:p w:rsidR="00DE7E08" w:rsidRDefault="00DE7E08" w:rsidP="00DE7E08">
            <w:pPr>
              <w:pStyle w:val="ConsPlusCel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 Клуба весёлых и находчивых не менее 100 человек;</w:t>
            </w:r>
          </w:p>
          <w:p w:rsidR="00DE7E08" w:rsidRDefault="00DE7E08" w:rsidP="00DE7E08">
            <w:pPr>
              <w:pStyle w:val="ConsPlusCel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Создать и ежегодно пополнять банк данных талантливой молодёжи. Обеспечить участие не менее 15 молодых  людей из числа талантливой молодёжи в областных конкурсах («Молодёжь Иркутской области в лицах», «Дети войны», конкурс на право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фотографирования у развёрнутого боевого знамени и пр.) ежегодно.</w:t>
            </w:r>
          </w:p>
          <w:p w:rsidR="00DE7E08" w:rsidRDefault="00DE7E08" w:rsidP="00DE7E08">
            <w:pPr>
              <w:pStyle w:val="ConsPlusCel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Создать банк данных молодёжи, попавшей в трудную жизненную ситуацию. Охватывать индивидуальной работой по социальной адаптации не менее 10 молодых людей, оказавшихся в трудной жизненной ситуации ежегодно.</w:t>
            </w:r>
          </w:p>
          <w:p w:rsidR="00DE7E08" w:rsidRDefault="00DE7E08" w:rsidP="00DE7E08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E7E08" w:rsidTr="00DE7E0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665667" w:rsidRDefault="00DE7E08" w:rsidP="00DE7E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Система управления и контроля ВЦП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Default="00DE7E08" w:rsidP="00DE7E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 исполнения ВЦП осуществляется администрацией Зиминского  районного муниципального  образования</w:t>
            </w:r>
          </w:p>
        </w:tc>
      </w:tr>
    </w:tbl>
    <w:p w:rsidR="00DE7E08" w:rsidRDefault="00DE7E08" w:rsidP="00DE7E08">
      <w:pPr>
        <w:spacing w:line="360" w:lineRule="auto"/>
        <w:jc w:val="center"/>
        <w:rPr>
          <w:sz w:val="28"/>
          <w:szCs w:val="28"/>
        </w:rPr>
      </w:pPr>
    </w:p>
    <w:p w:rsidR="00DE7E08" w:rsidRPr="00020E9C" w:rsidRDefault="00DE7E08" w:rsidP="00DE7E08">
      <w:pPr>
        <w:pStyle w:val="ac"/>
        <w:numPr>
          <w:ilvl w:val="0"/>
          <w:numId w:val="11"/>
        </w:numPr>
        <w:spacing w:line="360" w:lineRule="auto"/>
        <w:jc w:val="center"/>
        <w:rPr>
          <w:b/>
          <w:sz w:val="28"/>
          <w:szCs w:val="28"/>
        </w:rPr>
      </w:pPr>
      <w:r w:rsidRPr="00020E9C">
        <w:rPr>
          <w:b/>
          <w:sz w:val="28"/>
          <w:szCs w:val="28"/>
        </w:rPr>
        <w:t>Характеристика текущего состояния сферы реализации ВЦП</w:t>
      </w:r>
    </w:p>
    <w:p w:rsidR="00DE7E08" w:rsidRPr="00020E9C" w:rsidRDefault="00DE7E08" w:rsidP="00DE7E08">
      <w:pPr>
        <w:suppressAutoHyphens/>
        <w:ind w:left="180" w:firstLine="360"/>
        <w:jc w:val="both"/>
        <w:rPr>
          <w:sz w:val="28"/>
          <w:szCs w:val="28"/>
        </w:rPr>
      </w:pPr>
      <w:r w:rsidRPr="00020E9C">
        <w:rPr>
          <w:sz w:val="28"/>
          <w:szCs w:val="28"/>
        </w:rPr>
        <w:t xml:space="preserve">Эффективная государственная молодежная политика </w:t>
      </w:r>
      <w:r>
        <w:rPr>
          <w:sz w:val="28"/>
          <w:szCs w:val="28"/>
        </w:rPr>
        <w:t>–</w:t>
      </w:r>
      <w:r w:rsidRPr="00020E9C">
        <w:rPr>
          <w:sz w:val="28"/>
          <w:szCs w:val="28"/>
        </w:rPr>
        <w:t xml:space="preserve"> один из главных инструментов развития региона, повышения благосостояния его граждан и совершенствования общественных отношений. </w:t>
      </w:r>
    </w:p>
    <w:p w:rsidR="00DE7E08" w:rsidRDefault="00DE7E08" w:rsidP="00DE7E08">
      <w:pPr>
        <w:pStyle w:val="11"/>
        <w:tabs>
          <w:tab w:val="left" w:pos="9355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Успешное решение задач социально-экономического и культурного развития Зиминского района невозможно без активного участия молодежи. </w:t>
      </w:r>
    </w:p>
    <w:p w:rsidR="00DE7E08" w:rsidRDefault="00DE7E08" w:rsidP="00DE7E08">
      <w:pPr>
        <w:pStyle w:val="11"/>
        <w:tabs>
          <w:tab w:val="left" w:pos="9355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DE7E08" w:rsidRDefault="00DE7E08" w:rsidP="00DE7E08">
      <w:pPr>
        <w:pStyle w:val="11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наследует достигнутый уровень и обеспечивает преемственность развития общества и государства; </w:t>
      </w:r>
    </w:p>
    <w:p w:rsidR="00DE7E08" w:rsidRDefault="00DE7E08" w:rsidP="00DE7E08">
      <w:pPr>
        <w:pStyle w:val="11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  образ будущего и несет функцию социального воспроизводства;</w:t>
      </w:r>
    </w:p>
    <w:p w:rsidR="00DE7E08" w:rsidRDefault="00DE7E08" w:rsidP="00DE7E08">
      <w:pPr>
        <w:pStyle w:val="11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обладает потенциалом в развитии экономики, социальной сферы, образования, науки и культуры;</w:t>
      </w:r>
    </w:p>
    <w:p w:rsidR="00DE7E08" w:rsidRDefault="00DE7E08" w:rsidP="00DE7E08">
      <w:pPr>
        <w:pStyle w:val="11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основной источник пополнения трудовых ресурсов для экономики региона.</w:t>
      </w:r>
    </w:p>
    <w:p w:rsidR="00DE7E08" w:rsidRPr="00020E9C" w:rsidRDefault="00DE7E08" w:rsidP="00DE7E08">
      <w:pPr>
        <w:ind w:left="180"/>
        <w:jc w:val="both"/>
        <w:rPr>
          <w:b/>
        </w:rPr>
      </w:pPr>
      <w:r w:rsidRPr="00020E9C">
        <w:rPr>
          <w:sz w:val="28"/>
          <w:szCs w:val="28"/>
        </w:rPr>
        <w:tab/>
        <w:t>По данным социального паспорта молодёжи, сформированного на основании информации глав муниципальных образований, общая численность молодежи Зиминского района составляет  4 190 чел. или 29,9% населения Зиминского районного муниципального образования. Из них  1535 (36,6%) – работающая молодёжь, 597 (14,2%) – школьники, 687 (16,3%) – учащиеся суз, вуз, 1229 (29,3%) –</w:t>
      </w:r>
      <w:r>
        <w:rPr>
          <w:sz w:val="28"/>
          <w:szCs w:val="28"/>
        </w:rPr>
        <w:t xml:space="preserve"> безработные. На территории Зиминского районного муниципального образования</w:t>
      </w:r>
      <w:r w:rsidRPr="00020E9C">
        <w:rPr>
          <w:sz w:val="28"/>
          <w:szCs w:val="28"/>
        </w:rPr>
        <w:t xml:space="preserve"> проживают 629 молодых семей (в них 919 детей), 145 из них нуждаются в жилье.</w:t>
      </w:r>
    </w:p>
    <w:p w:rsidR="00DE7E08" w:rsidRDefault="00DE7E08" w:rsidP="00DE7E08">
      <w:pPr>
        <w:spacing w:line="360" w:lineRule="auto"/>
        <w:ind w:left="180"/>
        <w:rPr>
          <w:sz w:val="28"/>
          <w:szCs w:val="28"/>
        </w:rPr>
      </w:pPr>
    </w:p>
    <w:p w:rsidR="009C554C" w:rsidRPr="00020E9C" w:rsidRDefault="009C554C" w:rsidP="00DE7E08">
      <w:pPr>
        <w:spacing w:line="360" w:lineRule="auto"/>
        <w:ind w:left="180"/>
        <w:rPr>
          <w:sz w:val="28"/>
          <w:szCs w:val="28"/>
        </w:rPr>
      </w:pPr>
    </w:p>
    <w:p w:rsidR="00DE7E08" w:rsidRPr="00526922" w:rsidRDefault="00DE7E08" w:rsidP="00DE7E08">
      <w:pPr>
        <w:pStyle w:val="ac"/>
        <w:numPr>
          <w:ilvl w:val="0"/>
          <w:numId w:val="11"/>
        </w:num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26922">
        <w:rPr>
          <w:b/>
          <w:sz w:val="28"/>
          <w:szCs w:val="28"/>
        </w:rPr>
        <w:lastRenderedPageBreak/>
        <w:t>Содержание проблемы и обоснование необходимости её решения</w:t>
      </w:r>
    </w:p>
    <w:p w:rsidR="00DE7E08" w:rsidRDefault="00DE7E08" w:rsidP="00DE7E08">
      <w:pPr>
        <w:suppressAutoHyphens/>
        <w:ind w:firstLine="709"/>
        <w:jc w:val="both"/>
        <w:rPr>
          <w:sz w:val="10"/>
          <w:szCs w:val="10"/>
        </w:rPr>
      </w:pPr>
    </w:p>
    <w:p w:rsidR="00DE7E08" w:rsidRDefault="00DE7E08" w:rsidP="00DE7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Современной молодежи предстоит жить и действовать в условиях усиления </w:t>
      </w:r>
      <w:proofErr w:type="gramStart"/>
      <w:r>
        <w:rPr>
          <w:sz w:val="28"/>
          <w:szCs w:val="28"/>
        </w:rPr>
        <w:t>конкуренции, возрастания роли</w:t>
      </w:r>
      <w:proofErr w:type="gramEnd"/>
      <w:r>
        <w:rPr>
          <w:sz w:val="28"/>
          <w:szCs w:val="28"/>
        </w:rPr>
        <w:t xml:space="preserve"> инноваций и значения человеческого капитала как основного фактора экономического развития. </w:t>
      </w:r>
    </w:p>
    <w:p w:rsidR="00DE7E08" w:rsidRDefault="00DE7E08" w:rsidP="00DE7E08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молодежной среде наблюдается ряд негативных явлений:</w:t>
      </w:r>
    </w:p>
    <w:p w:rsidR="00DE7E08" w:rsidRDefault="00DE7E08" w:rsidP="00DE7E0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Низкая социальная активность: слабая включенность молодежи в общественно-политическую и социально-экономическую деятельность. А</w:t>
      </w:r>
      <w:r>
        <w:rPr>
          <w:bCs/>
          <w:color w:val="000000"/>
          <w:sz w:val="28"/>
          <w:szCs w:val="28"/>
        </w:rPr>
        <w:t>ктивно интересуются политическими проблемами, следят за развитием политической ситуации  только 15,1% молодых людей в регионе</w:t>
      </w:r>
      <w:r>
        <w:rPr>
          <w:sz w:val="28"/>
          <w:szCs w:val="28"/>
        </w:rPr>
        <w:t xml:space="preserve">. В Зиминском районе в мероприятия по молодёжной политике вовлечены также не более 15% молодых людей. </w:t>
      </w: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Высокий уровень безработицы молодежи. </w:t>
      </w:r>
    </w:p>
    <w:p w:rsidR="00DE7E08" w:rsidRDefault="00DE7E08" w:rsidP="00DE7E08">
      <w:pPr>
        <w:suppressAutoHyphens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Удельный вес молодых людей среди безработных в Иркутской области составляет 32,5%, Зиминский район – 29,3%.</w:t>
      </w:r>
    </w:p>
    <w:p w:rsidR="00DE7E08" w:rsidRDefault="00DE7E08" w:rsidP="00DE7E08">
      <w:pPr>
        <w:pStyle w:val="a3"/>
        <w:numPr>
          <w:ilvl w:val="0"/>
          <w:numId w:val="11"/>
        </w:numPr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Социально-негативные явления в молодежной среде. </w:t>
      </w:r>
    </w:p>
    <w:p w:rsidR="00DE7E08" w:rsidRDefault="00DE7E08" w:rsidP="00DE7E08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Иркутская область входит в двадцатку нарконеблагополучных регионов Российской Федерации. Уровень наркотизации населения Иркутской области </w:t>
      </w:r>
      <w:proofErr w:type="gramStart"/>
      <w:r>
        <w:rPr>
          <w:sz w:val="28"/>
          <w:szCs w:val="28"/>
        </w:rPr>
        <w:t>последние несколько лет является</w:t>
      </w:r>
      <w:proofErr w:type="gramEnd"/>
      <w:r>
        <w:rPr>
          <w:sz w:val="28"/>
          <w:szCs w:val="28"/>
        </w:rPr>
        <w:t xml:space="preserve"> сравнительно высоким – 490 чел. на 100 тыс. чел. населения, что в 1,5 раза превышает показатель в Сибирском федеральном округе и почти в 2 раза – среднероссийский. Алкоголизм, токсикомания, наркомания очень часто становятся основополагающими факторами совершения преступлений и правонарушений, в том числе несовершеннолетними.</w:t>
      </w:r>
    </w:p>
    <w:p w:rsidR="00DE7E08" w:rsidRDefault="00DE7E08" w:rsidP="00DE7E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деятельность.</w:t>
      </w:r>
    </w:p>
    <w:p w:rsidR="00DE7E08" w:rsidRDefault="00DE7E08" w:rsidP="00DE7E0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5.Утрата духовно-нравственных ценностей, таких как патриотизм, гражданственность, национальное самосознание, является почвой для проявления молодёжного экстремизма, уклонения от службы в рядах Вооружённых сил Российской Федерации. </w:t>
      </w:r>
    </w:p>
    <w:p w:rsidR="00DE7E08" w:rsidRDefault="00DE7E08" w:rsidP="00DE7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Проблема организации досуга и занятости молодёжи. Наличие незанятых подростков, нетрудоустроенных молодых людей ведёт к усилению факторов социальной напряжённости, провоцирует асоциальное поведение отдельных категорий молодёжи.</w:t>
      </w:r>
    </w:p>
    <w:p w:rsidR="00DE7E08" w:rsidRDefault="00DE7E08" w:rsidP="00DE7E0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Возникновение указанных проблем связано во многом с тем, что процесс социализации сегодняшнего поколения молодежи пришелся на годы, когда система молодежной политики практически отсутствовала, а советская инфраструктура молодежной сферы уже не работала. Это привело к практическому исключению целого поколения молодых людей из процессов выработки решений, связанных с общественно-политической жизнью и, как следствие, к деформации духовно-нравственной сферы, утрате прежнего единства духовных и идеологических установок, правовому нигилизму. Насаждение примитивных образцов для подражания с целью формирования потребительской психологии привело к заметному </w:t>
      </w:r>
      <w:r>
        <w:rPr>
          <w:sz w:val="28"/>
          <w:szCs w:val="28"/>
        </w:rPr>
        <w:lastRenderedPageBreak/>
        <w:t>искажению ценностных установок у значительной части молодежи, исключению значительной части молодежи из активной производительной и творческой деятельности.</w:t>
      </w:r>
    </w:p>
    <w:p w:rsidR="00DE7E08" w:rsidRDefault="00DE7E08" w:rsidP="00DE7E0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Мероприятия, запланированные в рамках реализации ВЦП «Молодёжь Зиминского района» на 2014-2016гг., способствуют росту творческого, интеллектуального, лидерского потенциала молодёжи, её всестороннему развитию и формированию личности молодого человека – гражданина и патриота. Реализация данной ВЦП позволит обеспечить частичное решение проблем молодёжи Зиминского района и максимально вовлечь её в социальную, экономическую и политическую жизнь общества.</w:t>
      </w:r>
    </w:p>
    <w:p w:rsidR="00DE7E08" w:rsidRDefault="00DE7E08" w:rsidP="00DE7E0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E7E08" w:rsidRPr="00400DF2" w:rsidRDefault="00DE7E08" w:rsidP="00400DF2">
      <w:pPr>
        <w:pStyle w:val="ac"/>
        <w:numPr>
          <w:ilvl w:val="0"/>
          <w:numId w:val="13"/>
        </w:num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26922">
        <w:rPr>
          <w:b/>
          <w:sz w:val="28"/>
          <w:szCs w:val="28"/>
        </w:rPr>
        <w:t>Цель и задачи ВЦП</w:t>
      </w:r>
    </w:p>
    <w:p w:rsidR="00DE7E08" w:rsidRDefault="00DE7E08" w:rsidP="00DE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ВЦП – создание условий для успешной социализации и эффективной самореализации молодежи, развитие потенциала молодежи и его использование в интересах  развития Зиминского района и Иркутской области.</w:t>
      </w:r>
    </w:p>
    <w:p w:rsidR="00DE7E08" w:rsidRDefault="00DE7E08" w:rsidP="00DE7E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цели </w:t>
      </w:r>
      <w:r w:rsidR="00BA78C3">
        <w:rPr>
          <w:color w:val="000000"/>
          <w:sz w:val="28"/>
          <w:szCs w:val="28"/>
        </w:rPr>
        <w:t>ВЦП</w:t>
      </w:r>
      <w:r>
        <w:rPr>
          <w:color w:val="000000"/>
          <w:sz w:val="28"/>
          <w:szCs w:val="28"/>
        </w:rPr>
        <w:t xml:space="preserve"> предполагается за счет решения следующих задач:</w:t>
      </w:r>
    </w:p>
    <w:p w:rsidR="00DE7E08" w:rsidRDefault="00DE7E08" w:rsidP="00DE7E0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социальной активности молодых людей. Вовлечение молодёжи в социально-экономическое и общественно-политическое развитие Зиминского района.</w:t>
      </w:r>
    </w:p>
    <w:p w:rsidR="00DE7E08" w:rsidRDefault="00DE7E08" w:rsidP="00DE7E0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творческого потенциала молодежи. Выявление и поддержка талантливой молодежи.</w:t>
      </w:r>
    </w:p>
    <w:p w:rsidR="00DE7E08" w:rsidRDefault="00DE7E08" w:rsidP="00DE7E0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вопросам занятости и профориентации,  развитие предпринимательской активности молодёжи.</w:t>
      </w:r>
    </w:p>
    <w:p w:rsidR="00DE7E08" w:rsidRDefault="00DE7E08" w:rsidP="00DE7E0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Гражданское становление и военно патриотическое воспитание молодёжи Зиминского района. Профилактика экстремизма, развитие навыков межкультурного и межнационального общения.</w:t>
      </w:r>
    </w:p>
    <w:p w:rsidR="00DE7E08" w:rsidRDefault="00DE7E08" w:rsidP="00DE7E0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 молодёжной среде уважительного отношения к традиционным семейным ценностям, поддержка молодой семьи.</w:t>
      </w:r>
    </w:p>
    <w:p w:rsidR="00DE7E08" w:rsidRDefault="00DE7E08" w:rsidP="00DE7E0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Интеграция в общество молодых людей, оказавшихся в трудной жизненной ситуации.</w:t>
      </w:r>
    </w:p>
    <w:p w:rsidR="00DE7E08" w:rsidRPr="00526922" w:rsidRDefault="00DE7E08" w:rsidP="00DE7E08">
      <w:pPr>
        <w:rPr>
          <w:b/>
          <w:sz w:val="28"/>
          <w:szCs w:val="28"/>
        </w:rPr>
      </w:pPr>
    </w:p>
    <w:p w:rsidR="00DE7E08" w:rsidRPr="00526922" w:rsidRDefault="00DE7E08" w:rsidP="00DE7E08">
      <w:pPr>
        <w:pStyle w:val="ac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526922">
        <w:rPr>
          <w:b/>
          <w:sz w:val="28"/>
          <w:szCs w:val="28"/>
        </w:rPr>
        <w:t>Сроки реализации и ресурсное обеспечение ВЦП</w:t>
      </w:r>
    </w:p>
    <w:tbl>
      <w:tblPr>
        <w:tblStyle w:val="ad"/>
        <w:tblW w:w="0" w:type="auto"/>
        <w:tblInd w:w="720" w:type="dxa"/>
        <w:tblLook w:val="04A0"/>
      </w:tblPr>
      <w:tblGrid>
        <w:gridCol w:w="2986"/>
        <w:gridCol w:w="2926"/>
        <w:gridCol w:w="2869"/>
        <w:gridCol w:w="2869"/>
        <w:gridCol w:w="2869"/>
      </w:tblGrid>
      <w:tr w:rsidR="00DE7E08" w:rsidTr="00DE7E08">
        <w:tc>
          <w:tcPr>
            <w:tcW w:w="3047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3048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3048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3048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3048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</w:tr>
      <w:tr w:rsidR="00DE7E08" w:rsidTr="00DE7E08">
        <w:tc>
          <w:tcPr>
            <w:tcW w:w="3047" w:type="dxa"/>
          </w:tcPr>
          <w:p w:rsidR="00DE7E08" w:rsidRPr="00D6214B" w:rsidRDefault="00DE7E08" w:rsidP="00DE7E08">
            <w:pPr>
              <w:pStyle w:val="ac"/>
              <w:ind w:left="0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Общий объём финансирования, в т.ч.</w:t>
            </w:r>
          </w:p>
        </w:tc>
        <w:tc>
          <w:tcPr>
            <w:tcW w:w="3048" w:type="dxa"/>
          </w:tcPr>
          <w:p w:rsidR="00DE7E08" w:rsidRPr="00D6214B" w:rsidRDefault="00AB2D86" w:rsidP="00BA78C3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714</w:t>
            </w:r>
            <w:r w:rsidR="00BA78C3" w:rsidRPr="00D6214B">
              <w:rPr>
                <w:color w:val="FF0000"/>
                <w:sz w:val="28"/>
                <w:szCs w:val="28"/>
              </w:rPr>
              <w:t xml:space="preserve"> </w:t>
            </w:r>
            <w:r w:rsidRPr="00D6214B">
              <w:rPr>
                <w:color w:val="FF0000"/>
                <w:sz w:val="28"/>
                <w:szCs w:val="28"/>
              </w:rPr>
              <w:t>1</w:t>
            </w:r>
            <w:r w:rsidR="00DE7E08" w:rsidRPr="00D6214B">
              <w:rPr>
                <w:color w:val="FF0000"/>
                <w:sz w:val="28"/>
                <w:szCs w:val="28"/>
              </w:rPr>
              <w:t>20 руб.</w:t>
            </w:r>
          </w:p>
        </w:tc>
        <w:tc>
          <w:tcPr>
            <w:tcW w:w="3048" w:type="dxa"/>
          </w:tcPr>
          <w:p w:rsidR="00DE7E08" w:rsidRPr="00D6214B" w:rsidRDefault="00DE7E08" w:rsidP="00BA78C3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120</w:t>
            </w:r>
            <w:r w:rsidR="00BA78C3" w:rsidRPr="00D6214B">
              <w:rPr>
                <w:color w:val="FF0000"/>
                <w:sz w:val="28"/>
                <w:szCs w:val="28"/>
              </w:rPr>
              <w:t xml:space="preserve"> 000</w:t>
            </w:r>
            <w:r w:rsidRPr="00D6214B">
              <w:rPr>
                <w:color w:val="FF0000"/>
                <w:sz w:val="28"/>
                <w:szCs w:val="28"/>
              </w:rPr>
              <w:t xml:space="preserve"> руб.</w:t>
            </w:r>
          </w:p>
        </w:tc>
        <w:tc>
          <w:tcPr>
            <w:tcW w:w="3048" w:type="dxa"/>
          </w:tcPr>
          <w:p w:rsidR="00DE7E08" w:rsidRPr="00D6214B" w:rsidRDefault="0008419E" w:rsidP="00BA78C3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120</w:t>
            </w:r>
            <w:r w:rsidR="00DE7E08" w:rsidRPr="00D6214B">
              <w:rPr>
                <w:color w:val="FF0000"/>
                <w:sz w:val="28"/>
                <w:szCs w:val="28"/>
              </w:rPr>
              <w:t xml:space="preserve"> </w:t>
            </w:r>
            <w:r w:rsidR="00BA78C3" w:rsidRPr="00D6214B">
              <w:rPr>
                <w:color w:val="FF0000"/>
                <w:sz w:val="28"/>
                <w:szCs w:val="28"/>
              </w:rPr>
              <w:t>000</w:t>
            </w:r>
            <w:r w:rsidR="00DE7E08" w:rsidRPr="00D6214B">
              <w:rPr>
                <w:color w:val="FF0000"/>
                <w:sz w:val="28"/>
                <w:szCs w:val="28"/>
              </w:rPr>
              <w:t xml:space="preserve"> руб.</w:t>
            </w:r>
          </w:p>
        </w:tc>
        <w:tc>
          <w:tcPr>
            <w:tcW w:w="3048" w:type="dxa"/>
          </w:tcPr>
          <w:p w:rsidR="00DE7E08" w:rsidRPr="00D6214B" w:rsidRDefault="00AB2D86" w:rsidP="00D6214B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 xml:space="preserve"> 474</w:t>
            </w:r>
            <w:r w:rsidR="00BA78C3" w:rsidRPr="00D6214B">
              <w:rPr>
                <w:color w:val="FF0000"/>
                <w:sz w:val="28"/>
                <w:szCs w:val="28"/>
              </w:rPr>
              <w:t xml:space="preserve"> </w:t>
            </w:r>
            <w:r w:rsidRPr="00D6214B">
              <w:rPr>
                <w:color w:val="FF0000"/>
                <w:sz w:val="28"/>
                <w:szCs w:val="28"/>
              </w:rPr>
              <w:t>1</w:t>
            </w:r>
            <w:r w:rsidR="00DE7E08" w:rsidRPr="00D6214B">
              <w:rPr>
                <w:color w:val="FF0000"/>
                <w:sz w:val="28"/>
                <w:szCs w:val="28"/>
              </w:rPr>
              <w:t>20 руб.</w:t>
            </w:r>
          </w:p>
        </w:tc>
      </w:tr>
      <w:tr w:rsidR="00DE7E08" w:rsidTr="00DE7E08">
        <w:tc>
          <w:tcPr>
            <w:tcW w:w="3047" w:type="dxa"/>
          </w:tcPr>
          <w:p w:rsidR="00DE7E08" w:rsidRPr="00D6214B" w:rsidRDefault="00DE7E08" w:rsidP="00DE7E08">
            <w:pPr>
              <w:pStyle w:val="ac"/>
              <w:ind w:left="0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федеральный бюджет</w:t>
            </w:r>
          </w:p>
        </w:tc>
        <w:tc>
          <w:tcPr>
            <w:tcW w:w="3048" w:type="dxa"/>
          </w:tcPr>
          <w:p w:rsidR="00DE7E08" w:rsidRPr="00D6214B" w:rsidRDefault="00DE7E08" w:rsidP="00DE7E08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3048" w:type="dxa"/>
          </w:tcPr>
          <w:p w:rsidR="00DE7E08" w:rsidRPr="00D6214B" w:rsidRDefault="00DE7E08" w:rsidP="00DE7E08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3048" w:type="dxa"/>
          </w:tcPr>
          <w:p w:rsidR="00DE7E08" w:rsidRPr="00D6214B" w:rsidRDefault="00DE7E08" w:rsidP="00DE7E08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3048" w:type="dxa"/>
          </w:tcPr>
          <w:p w:rsidR="00DE7E08" w:rsidRPr="00D6214B" w:rsidRDefault="00DE7E08" w:rsidP="00DE7E08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-</w:t>
            </w:r>
          </w:p>
        </w:tc>
      </w:tr>
      <w:tr w:rsidR="00DE7E08" w:rsidTr="00DE7E08">
        <w:tc>
          <w:tcPr>
            <w:tcW w:w="3047" w:type="dxa"/>
          </w:tcPr>
          <w:p w:rsidR="00DE7E08" w:rsidRPr="00D6214B" w:rsidRDefault="00DE7E08" w:rsidP="00DE7E08">
            <w:pPr>
              <w:pStyle w:val="ac"/>
              <w:ind w:left="0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областной бюджет</w:t>
            </w:r>
          </w:p>
        </w:tc>
        <w:tc>
          <w:tcPr>
            <w:tcW w:w="3048" w:type="dxa"/>
          </w:tcPr>
          <w:p w:rsidR="00DE7E08" w:rsidRPr="00D6214B" w:rsidRDefault="00DE7E08" w:rsidP="00DE7E08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3048" w:type="dxa"/>
          </w:tcPr>
          <w:p w:rsidR="00DE7E08" w:rsidRPr="00D6214B" w:rsidRDefault="00DE7E08" w:rsidP="00DE7E08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3048" w:type="dxa"/>
          </w:tcPr>
          <w:p w:rsidR="00DE7E08" w:rsidRPr="00D6214B" w:rsidRDefault="00DE7E08" w:rsidP="00DE7E08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3048" w:type="dxa"/>
          </w:tcPr>
          <w:p w:rsidR="00DE7E08" w:rsidRPr="00D6214B" w:rsidRDefault="00DE7E08" w:rsidP="00DE7E08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-</w:t>
            </w:r>
          </w:p>
        </w:tc>
      </w:tr>
      <w:tr w:rsidR="00DE7E08" w:rsidTr="00DE7E08">
        <w:tc>
          <w:tcPr>
            <w:tcW w:w="3047" w:type="dxa"/>
          </w:tcPr>
          <w:p w:rsidR="00DE7E08" w:rsidRPr="00D6214B" w:rsidRDefault="00DE7E08" w:rsidP="00DE7E08">
            <w:pPr>
              <w:pStyle w:val="ac"/>
              <w:ind w:left="0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3048" w:type="dxa"/>
          </w:tcPr>
          <w:p w:rsidR="00DE7E08" w:rsidRPr="00D6214B" w:rsidRDefault="00DE7E08" w:rsidP="00DE7E08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3048" w:type="dxa"/>
          </w:tcPr>
          <w:p w:rsidR="00DE7E08" w:rsidRPr="00D6214B" w:rsidRDefault="00DE7E08" w:rsidP="00DE7E08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3048" w:type="dxa"/>
          </w:tcPr>
          <w:p w:rsidR="00DE7E08" w:rsidRPr="00D6214B" w:rsidRDefault="00DE7E08" w:rsidP="00DE7E08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3048" w:type="dxa"/>
          </w:tcPr>
          <w:p w:rsidR="00DE7E08" w:rsidRPr="00D6214B" w:rsidRDefault="00DE7E08" w:rsidP="00DE7E08">
            <w:pPr>
              <w:pStyle w:val="ac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D6214B">
              <w:rPr>
                <w:color w:val="FF0000"/>
                <w:sz w:val="28"/>
                <w:szCs w:val="28"/>
              </w:rPr>
              <w:t>-</w:t>
            </w:r>
          </w:p>
        </w:tc>
      </w:tr>
    </w:tbl>
    <w:p w:rsidR="00DE7E08" w:rsidRPr="00020E9C" w:rsidRDefault="00DE7E08" w:rsidP="00DE7E08">
      <w:pPr>
        <w:pStyle w:val="ac"/>
        <w:rPr>
          <w:sz w:val="28"/>
          <w:szCs w:val="28"/>
        </w:rPr>
      </w:pPr>
    </w:p>
    <w:p w:rsidR="00DE7E08" w:rsidRPr="00D6214B" w:rsidRDefault="00D6214B" w:rsidP="00DE7E08">
      <w:pPr>
        <w:autoSpaceDE w:val="0"/>
        <w:autoSpaceDN w:val="0"/>
        <w:adjustRightInd w:val="0"/>
        <w:jc w:val="center"/>
        <w:outlineLvl w:val="2"/>
        <w:rPr>
          <w:b/>
          <w:color w:val="FF0000"/>
          <w:sz w:val="28"/>
          <w:szCs w:val="28"/>
        </w:rPr>
      </w:pPr>
      <w:r w:rsidRPr="00D6214B">
        <w:rPr>
          <w:b/>
          <w:color w:val="FF0000"/>
          <w:sz w:val="28"/>
          <w:szCs w:val="28"/>
        </w:rPr>
        <w:t xml:space="preserve">Наташа, за </w:t>
      </w:r>
      <w:proofErr w:type="gramStart"/>
      <w:r w:rsidRPr="00D6214B">
        <w:rPr>
          <w:b/>
          <w:color w:val="FF0000"/>
          <w:sz w:val="28"/>
          <w:szCs w:val="28"/>
        </w:rPr>
        <w:t>счет</w:t>
      </w:r>
      <w:proofErr w:type="gramEnd"/>
      <w:r w:rsidRPr="00D6214B">
        <w:rPr>
          <w:b/>
          <w:color w:val="FF0000"/>
          <w:sz w:val="28"/>
          <w:szCs w:val="28"/>
        </w:rPr>
        <w:t xml:space="preserve"> какого бюджета??????????</w:t>
      </w:r>
    </w:p>
    <w:p w:rsidR="00400DF2" w:rsidRDefault="00400DF2" w:rsidP="00DE7E0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E7E08" w:rsidRPr="00526922" w:rsidRDefault="00DE7E08" w:rsidP="00DE7E0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</w:t>
      </w:r>
      <w:r w:rsidRPr="00526922">
        <w:rPr>
          <w:b/>
          <w:sz w:val="28"/>
          <w:szCs w:val="28"/>
        </w:rPr>
        <w:t>. Перечень и описание программных мероприятий</w:t>
      </w: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7E08" w:rsidRDefault="00DE7E08" w:rsidP="00DE7E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решения задач и достижения цели ВЦП предлагается реализовать следующие мероприятия.</w:t>
      </w:r>
    </w:p>
    <w:p w:rsidR="00DE7E08" w:rsidRDefault="00DE7E08" w:rsidP="00DE7E08">
      <w:pPr>
        <w:jc w:val="both"/>
        <w:rPr>
          <w:b/>
          <w:sz w:val="28"/>
          <w:szCs w:val="28"/>
        </w:rPr>
      </w:pPr>
      <w:r>
        <w:rPr>
          <w:sz w:val="28"/>
        </w:rPr>
        <w:tab/>
        <w:t xml:space="preserve">Задача 1. </w:t>
      </w:r>
      <w:r>
        <w:rPr>
          <w:b/>
          <w:sz w:val="28"/>
          <w:szCs w:val="28"/>
        </w:rPr>
        <w:t xml:space="preserve">Стимулирование социальной активности молодых людей. Вовлечение молодёжи в социально-экономическое и общественно-политическое развитие </w:t>
      </w:r>
      <w:r w:rsidR="00D6214B">
        <w:rPr>
          <w:b/>
          <w:sz w:val="28"/>
          <w:szCs w:val="28"/>
        </w:rPr>
        <w:t xml:space="preserve">Зиминского </w:t>
      </w:r>
      <w:r>
        <w:rPr>
          <w:b/>
          <w:sz w:val="28"/>
          <w:szCs w:val="28"/>
        </w:rPr>
        <w:t>района. Инновационное развитие молодёжи.</w:t>
      </w: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данной задачи будут организованы следующие мероприятия:</w:t>
      </w:r>
    </w:p>
    <w:p w:rsidR="00DE7E08" w:rsidRDefault="00DE7E08" w:rsidP="00DE7E0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развитию и поддержка деятельности действующих детских и молодежных общественных объединений, организаций, создание новых; </w:t>
      </w:r>
    </w:p>
    <w:p w:rsidR="00DE7E08" w:rsidRDefault="00DE7E08" w:rsidP="00DE7E0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поддержка и развитие молодёжного волонтёрского (добровольческого) движения;</w:t>
      </w:r>
    </w:p>
    <w:p w:rsidR="00DE7E08" w:rsidRDefault="00DE7E08" w:rsidP="00DE7E0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поддержка молодёжных инновационных проектов, реализация инициатив, имеющих общественное значение и направленных на решение проблем молодёжи Зиминского района;</w:t>
      </w:r>
    </w:p>
    <w:p w:rsidR="00DE7E08" w:rsidRDefault="00DE7E08" w:rsidP="00DE7E0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молодёжного парламентаризма в Зиминском районе. Поддержка деятельности Молодёжной Думы и Молодёжных Советов;</w:t>
      </w:r>
    </w:p>
    <w:p w:rsidR="00DE7E08" w:rsidRDefault="00DE7E08" w:rsidP="00DE7E0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политической социализации и электоральной активности молодёжи Зиминского района.</w:t>
      </w:r>
    </w:p>
    <w:p w:rsidR="00DE7E08" w:rsidRDefault="00DE7E08" w:rsidP="00DE7E0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DE7E08" w:rsidRDefault="00DE7E08" w:rsidP="00DE7E0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Задача 2. </w:t>
      </w:r>
      <w:r>
        <w:rPr>
          <w:b/>
          <w:sz w:val="28"/>
          <w:szCs w:val="28"/>
        </w:rPr>
        <w:t>Реализация творческого потенциала молодежи. Выявление и поддержка талантливой молодежи. Развитие системы детского и молодёжного отдыха.</w:t>
      </w:r>
    </w:p>
    <w:p w:rsidR="00DE7E08" w:rsidRDefault="00DE7E08" w:rsidP="00DE7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задачи предполагается проведение  мероприятий, направленных на выявление талантливой молодежи, создание условий для раскрытия творческого и научного потенциала молодых людей, обеспечение адресного подхода при работе с талантливой и инициативной молодежью, обеспечение доступа к информации об имеющихся возможностях для талантливой молодежи.</w:t>
      </w:r>
    </w:p>
    <w:p w:rsidR="00DE7E08" w:rsidRDefault="00DE7E08" w:rsidP="00DE7E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по данному направлению являются:</w:t>
      </w:r>
    </w:p>
    <w:p w:rsidR="00DE7E08" w:rsidRDefault="00DE7E08" w:rsidP="00DE7E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ведение районного банка данных талантливой молодежи Зиминского района;</w:t>
      </w:r>
    </w:p>
    <w:p w:rsidR="00DE7E08" w:rsidRDefault="00DE7E08" w:rsidP="00DE7E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организация и проведение конкурса на вручение молодёжной премии «Статус». Обеспечение участия талантливой молодёжи ЗРМО в областном конкурсе «Молодежь Иркутской области в лицах»;</w:t>
      </w:r>
    </w:p>
    <w:p w:rsidR="00DE7E08" w:rsidRDefault="00DE7E08" w:rsidP="00DE7E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поездок для талантливых, активных молодых людей в ВДЦ «Океан», «Орлёнок», молодёжный лагерь «Байкал - 2020» и прочие лагеря и санатории Иркутской области и РФ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DE7E08" w:rsidRDefault="00DE7E08" w:rsidP="00DE7E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4)организация системной деятельности районного Клуба интеллектуалов и КВН;</w:t>
      </w:r>
    </w:p>
    <w:p w:rsidR="00DE7E08" w:rsidRDefault="00DE7E08" w:rsidP="00DE7E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проведение районного Дня молодёжи.</w:t>
      </w: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E08" w:rsidRDefault="00DE7E08" w:rsidP="00DE7E0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3. </w:t>
      </w:r>
      <w:r>
        <w:rPr>
          <w:b/>
          <w:sz w:val="28"/>
          <w:szCs w:val="28"/>
        </w:rPr>
        <w:t>Содействие вопросам занятости и профориентации,  развитие предпринимательской активности молодёжи.</w:t>
      </w:r>
    </w:p>
    <w:p w:rsidR="00DE7E08" w:rsidRDefault="00DE7E08" w:rsidP="00DE7E0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рамках реализации данной задачи будут организованы следующие мероприятия:</w:t>
      </w:r>
    </w:p>
    <w:p w:rsidR="00DE7E08" w:rsidRDefault="00DE7E08" w:rsidP="00DE7E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районного фестиваля «Парад профессий»;</w:t>
      </w:r>
    </w:p>
    <w:p w:rsidR="00DE7E08" w:rsidRDefault="00DE7E08" w:rsidP="00DE7E0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конкурса молодых специалистов разных сфер деятельности;</w:t>
      </w:r>
    </w:p>
    <w:p w:rsidR="00DE7E08" w:rsidRDefault="00DE7E08" w:rsidP="00DE7E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стажировок, экскурсий молодежи на предприятия в целях построения образовательной и карьерной траектории;</w:t>
      </w:r>
    </w:p>
    <w:p w:rsidR="00DE7E08" w:rsidRDefault="00DE7E08" w:rsidP="00DE7E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проведение мониторинга, анализа востребованности молодых специалистов в Зиминском районе, Саяно-Зиминском регионе, Иркутской области, требований работодателей к качеству подготовки специалистов посредством проведения социологического исследования;</w:t>
      </w:r>
    </w:p>
    <w:p w:rsidR="00DE7E08" w:rsidRDefault="00DE7E08" w:rsidP="00DE7E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45419">
        <w:rPr>
          <w:sz w:val="28"/>
          <w:szCs w:val="28"/>
        </w:rPr>
        <w:t>проведение профориентационных мероприятий (акций, семинаров, тренингов и пр.) на базе образовательных, культурно-досуговых учреждений.</w:t>
      </w:r>
    </w:p>
    <w:p w:rsidR="00DE7E08" w:rsidRDefault="00DE7E08" w:rsidP="00DE7E08">
      <w:pPr>
        <w:ind w:firstLine="540"/>
        <w:jc w:val="both"/>
        <w:rPr>
          <w:sz w:val="28"/>
          <w:szCs w:val="28"/>
        </w:rPr>
      </w:pPr>
    </w:p>
    <w:p w:rsidR="00DE7E08" w:rsidRDefault="00DE7E08" w:rsidP="00DE7E0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Задача 4. </w:t>
      </w:r>
      <w:r>
        <w:rPr>
          <w:b/>
          <w:sz w:val="28"/>
          <w:szCs w:val="28"/>
        </w:rPr>
        <w:t>Гражданское становление и военно патриотическое воспитание молодёжи Зиминского района. Профилактика экстремизма, развитие навыков межкультурного и межнационального общения.</w:t>
      </w:r>
    </w:p>
    <w:p w:rsidR="00DE7E08" w:rsidRDefault="00DE7E08" w:rsidP="00DE7E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Способы решения задачи:</w:t>
      </w:r>
    </w:p>
    <w:p w:rsidR="00DE7E08" w:rsidRDefault="00DE7E08" w:rsidP="00DE7E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1) организация и проведение военно-спортивной игры «Зарница»;</w:t>
      </w:r>
    </w:p>
    <w:p w:rsidR="00DE7E08" w:rsidRDefault="00DE7E08" w:rsidP="00DE7E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2) организация и проведение районного Дня призывника;</w:t>
      </w:r>
    </w:p>
    <w:p w:rsidR="00DE7E08" w:rsidRDefault="00DE7E08" w:rsidP="00DE7E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Дней памяти защитников Отечества, погибших при исполнении конституционного долга в Чечне,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окончанию боевых действий в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Афганистане;</w:t>
      </w:r>
    </w:p>
    <w:p w:rsidR="00DE7E08" w:rsidRDefault="00DE7E08" w:rsidP="00DE7E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4) организация и проведение комплекса мероприятий, посвящённых победе в Великой Отечественной Войне (акции «Поздравь ветерана», «Георгиевская ленточка», автопробег);</w:t>
      </w:r>
    </w:p>
    <w:p w:rsidR="00DE7E08" w:rsidRDefault="00DE7E08" w:rsidP="00DE7E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5) организация и проведение конкурса «Уголков государственности»;</w:t>
      </w:r>
    </w:p>
    <w:p w:rsidR="00DE7E08" w:rsidRDefault="00DE7E08" w:rsidP="00DE7E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6) организация и проведение муниципальных этапов конкурсов патриотической песни, на право фотографирования у развёрнутого боевого знамени, фестиваля «Мой народ - моя гордость». Участие в областных этапах;</w:t>
      </w:r>
    </w:p>
    <w:p w:rsidR="00DE7E08" w:rsidRDefault="00DE7E08" w:rsidP="00DE7E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7)содействие в организации межрайонных соревнований по пулевой стрельбе из пневматического оружия;</w:t>
      </w:r>
    </w:p>
    <w:p w:rsidR="00DE7E08" w:rsidRDefault="00DE7E08" w:rsidP="00DE7E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8)организация деятельности молодёжной общественной организации военно-патриотической направленности;</w:t>
      </w:r>
    </w:p>
    <w:p w:rsidR="00DE7E08" w:rsidRDefault="00DE7E08" w:rsidP="00DE7E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9) организация и проведение круглых столов, социальных опросов и иных мероприятий, направленных на воспитание у молодёжи района уважения к правам и свободам личности, культуре и традициям других народов, национальной и религиозной толерантности;</w:t>
      </w:r>
    </w:p>
    <w:p w:rsidR="00DE7E08" w:rsidRDefault="00DE7E08" w:rsidP="00DE7E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10) торжественная церемония вручения паспортов.</w:t>
      </w:r>
    </w:p>
    <w:p w:rsidR="00DE7E08" w:rsidRDefault="00DE7E08" w:rsidP="00DE7E08">
      <w:pPr>
        <w:autoSpaceDE w:val="0"/>
        <w:autoSpaceDN w:val="0"/>
        <w:adjustRightInd w:val="0"/>
        <w:rPr>
          <w:sz w:val="28"/>
          <w:szCs w:val="28"/>
        </w:rPr>
      </w:pPr>
    </w:p>
    <w:p w:rsidR="00DE7E08" w:rsidRDefault="00DE7E08" w:rsidP="00DE7E08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Задача 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Формирование в молодёжной среде уважительного отношения к традиционным семейным ценностям, поддержка молодой семьи.</w:t>
      </w: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Поддержка молодой семьи, оказание психолого-педагогической, правовой, консультационной помощи молодым семьям, формирование у молодежи </w:t>
      </w:r>
      <w:r>
        <w:rPr>
          <w:sz w:val="28"/>
          <w:szCs w:val="28"/>
        </w:rPr>
        <w:t xml:space="preserve">позитивного отношения к институту семьи. </w:t>
      </w: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 этого раздела будут реализованы по двум направлениям:  популяризация семейных ценностей среди молодежи, формирование основ педагогической культуры у молодых родителей, профилактика семейного неблагополучия.</w:t>
      </w: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данной задачи будут организованы следующие мероприятия:</w:t>
      </w: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1)развитие и поддержка деятельности клубов «Молодая семья» в сельских поселениях Зиминского района;</w:t>
      </w: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проведение муниципального этапа областного фестиваля клубов молодых семей «Крепкая семья – крепкая Россия»;</w:t>
      </w: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содействие в организации и проведении торжественных мероприятий, посвященных празднованию Международного  дня семьи, Всероссийского дня супружеской любви и семейного счастья;</w:t>
      </w: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организация и проведение  методических семинаров с участием специалистов из областного центра;</w:t>
      </w:r>
    </w:p>
    <w:p w:rsidR="00DE7E08" w:rsidRPr="00AC2BAE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2BAE">
        <w:rPr>
          <w:sz w:val="28"/>
          <w:szCs w:val="28"/>
        </w:rPr>
        <w:t xml:space="preserve">5) </w:t>
      </w:r>
      <w:r>
        <w:rPr>
          <w:sz w:val="28"/>
          <w:szCs w:val="28"/>
        </w:rPr>
        <w:t>у</w:t>
      </w:r>
      <w:r w:rsidRPr="00AC2BAE">
        <w:rPr>
          <w:sz w:val="28"/>
          <w:szCs w:val="28"/>
        </w:rPr>
        <w:t xml:space="preserve">частие в областной акции единого действия по вопросам профилактики семейного неблагополучия. </w:t>
      </w:r>
    </w:p>
    <w:p w:rsidR="00DE7E08" w:rsidRDefault="00DE7E08" w:rsidP="00DE7E08">
      <w:pPr>
        <w:autoSpaceDE w:val="0"/>
        <w:autoSpaceDN w:val="0"/>
        <w:adjustRightInd w:val="0"/>
        <w:rPr>
          <w:sz w:val="28"/>
          <w:szCs w:val="28"/>
        </w:rPr>
      </w:pP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Задача 6. </w:t>
      </w:r>
      <w:r>
        <w:rPr>
          <w:b/>
          <w:sz w:val="28"/>
          <w:szCs w:val="28"/>
        </w:rPr>
        <w:t xml:space="preserve">Интеграция в общество молодых людей, оказавшихся в трудной жизненной ситуации. </w:t>
      </w: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данной задачи будут организованы мероприятия, направленные на своевременное выявление и оказание посильной поддержки молодым людям, оказавшимся в трудной жизненной ситуации</w:t>
      </w:r>
      <w:bookmarkStart w:id="0" w:name="_Toc157581528"/>
      <w:r>
        <w:rPr>
          <w:sz w:val="28"/>
          <w:szCs w:val="28"/>
        </w:rPr>
        <w:t xml:space="preserve">. </w:t>
      </w: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по данному направлению являются:</w:t>
      </w:r>
    </w:p>
    <w:bookmarkEnd w:id="0"/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создание банка данных молодёжи, попавшей в трудную жизненную ситуацию;</w:t>
      </w: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организация индивидуальной работы по социальной адаптации с молодыми людьми, оказавшимися в трудной жизненной ситуации (молодыми людьми</w:t>
      </w:r>
      <w:r>
        <w:rPr>
          <w:sz w:val="28"/>
        </w:rPr>
        <w:t xml:space="preserve">, страдающими нарко и алкозависимостью, возвратившихся из учреждений, исполняющих наказание и пр.) силами молодежных и </w:t>
      </w:r>
      <w:r>
        <w:rPr>
          <w:sz w:val="28"/>
          <w:szCs w:val="28"/>
        </w:rPr>
        <w:t xml:space="preserve"> детских общественных объединений.</w:t>
      </w: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7E08" w:rsidRDefault="00DE7E08" w:rsidP="00DE7E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7E08" w:rsidRDefault="00DE7E08" w:rsidP="00DE7E08">
      <w:pPr>
        <w:jc w:val="center"/>
        <w:rPr>
          <w:sz w:val="28"/>
          <w:szCs w:val="28"/>
        </w:rPr>
      </w:pPr>
    </w:p>
    <w:p w:rsidR="00DE7E08" w:rsidRPr="00A0538B" w:rsidRDefault="008B046B" w:rsidP="00A0538B">
      <w:pPr>
        <w:jc w:val="center"/>
        <w:rPr>
          <w:color w:val="FF0000"/>
          <w:sz w:val="28"/>
          <w:szCs w:val="28"/>
        </w:rPr>
      </w:pPr>
      <w:r w:rsidRPr="008B046B">
        <w:rPr>
          <w:color w:val="FF0000"/>
          <w:sz w:val="28"/>
          <w:szCs w:val="28"/>
        </w:rPr>
        <w:t>Ссылка на таблицу</w:t>
      </w:r>
    </w:p>
    <w:p w:rsidR="00DE7E08" w:rsidRPr="00B60AE8" w:rsidRDefault="00DE7E08" w:rsidP="00DE7E08">
      <w:pPr>
        <w:pStyle w:val="ac"/>
        <w:ind w:left="540"/>
        <w:jc w:val="center"/>
        <w:rPr>
          <w:b/>
          <w:sz w:val="28"/>
          <w:szCs w:val="28"/>
        </w:rPr>
      </w:pPr>
      <w:r w:rsidRPr="00B60AE8">
        <w:rPr>
          <w:b/>
          <w:sz w:val="28"/>
          <w:szCs w:val="28"/>
        </w:rPr>
        <w:lastRenderedPageBreak/>
        <w:t>Система программных мероприятий</w:t>
      </w:r>
    </w:p>
    <w:p w:rsidR="00DE7E08" w:rsidRPr="000D4085" w:rsidRDefault="00DE7E08" w:rsidP="00DE7E08">
      <w:pPr>
        <w:rPr>
          <w:b/>
        </w:rPr>
      </w:pPr>
    </w:p>
    <w:tbl>
      <w:tblPr>
        <w:tblW w:w="3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2"/>
        <w:gridCol w:w="5150"/>
        <w:gridCol w:w="166"/>
        <w:gridCol w:w="2268"/>
        <w:gridCol w:w="1985"/>
        <w:gridCol w:w="142"/>
        <w:gridCol w:w="1701"/>
        <w:gridCol w:w="1392"/>
        <w:gridCol w:w="1960"/>
        <w:gridCol w:w="25"/>
        <w:gridCol w:w="1835"/>
        <w:gridCol w:w="3536"/>
        <w:gridCol w:w="3536"/>
        <w:gridCol w:w="3536"/>
        <w:gridCol w:w="3536"/>
      </w:tblGrid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 w:val="restart"/>
          </w:tcPr>
          <w:p w:rsidR="00DE7E08" w:rsidRDefault="00DE7E08" w:rsidP="00DE7E08">
            <w:r w:rsidRPr="005C0923">
              <w:t xml:space="preserve">№ </w:t>
            </w:r>
          </w:p>
          <w:p w:rsidR="00DE7E08" w:rsidRPr="005C0923" w:rsidRDefault="00DE7E08" w:rsidP="00DE7E08">
            <w:r>
              <w:t>п/п</w:t>
            </w:r>
          </w:p>
        </w:tc>
        <w:tc>
          <w:tcPr>
            <w:tcW w:w="5150" w:type="dxa"/>
            <w:vMerge w:val="restart"/>
          </w:tcPr>
          <w:p w:rsidR="00DE7E08" w:rsidRPr="007C60E0" w:rsidRDefault="00DE7E08" w:rsidP="00DE7E08">
            <w:pPr>
              <w:jc w:val="center"/>
            </w:pPr>
            <w:r w:rsidRPr="007C60E0">
              <w:t>Мероприятия</w:t>
            </w:r>
          </w:p>
        </w:tc>
        <w:tc>
          <w:tcPr>
            <w:tcW w:w="2434" w:type="dxa"/>
            <w:gridSpan w:val="2"/>
            <w:vMerge w:val="restart"/>
          </w:tcPr>
          <w:p w:rsidR="00DE7E08" w:rsidRPr="005C0923" w:rsidRDefault="00DE7E08" w:rsidP="00D6214B">
            <w:pPr>
              <w:jc w:val="center"/>
            </w:pPr>
            <w:r w:rsidRPr="005C0923">
              <w:t xml:space="preserve">Срок реализации мероприятий </w:t>
            </w:r>
            <w:r w:rsidR="00D6214B">
              <w:t>ВЦП</w:t>
            </w:r>
          </w:p>
        </w:tc>
        <w:tc>
          <w:tcPr>
            <w:tcW w:w="3828" w:type="dxa"/>
            <w:gridSpan w:val="3"/>
          </w:tcPr>
          <w:p w:rsidR="00DE7E08" w:rsidRPr="005C0923" w:rsidRDefault="00DE7E08" w:rsidP="00DE7E08">
            <w:pPr>
              <w:jc w:val="center"/>
            </w:pPr>
            <w:r w:rsidRPr="005C0923">
              <w:t>Объем финансирования,</w:t>
            </w:r>
          </w:p>
          <w:p w:rsidR="00DE7E08" w:rsidRPr="005C0923" w:rsidRDefault="00DE7E08" w:rsidP="00DE7E08">
            <w:pPr>
              <w:jc w:val="center"/>
            </w:pPr>
            <w:r w:rsidRPr="005C0923">
              <w:t xml:space="preserve"> руб.</w:t>
            </w:r>
          </w:p>
        </w:tc>
        <w:tc>
          <w:tcPr>
            <w:tcW w:w="1392" w:type="dxa"/>
          </w:tcPr>
          <w:p w:rsidR="00DE7E08" w:rsidRPr="005C0923" w:rsidRDefault="00DE7E08" w:rsidP="00D6214B">
            <w:pPr>
              <w:jc w:val="center"/>
            </w:pPr>
            <w:r w:rsidRPr="005C0923">
              <w:t xml:space="preserve">Исполнитель мероприятия </w:t>
            </w:r>
            <w:r w:rsidR="00D6214B">
              <w:t>ВЦП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Результат</w:t>
            </w:r>
          </w:p>
        </w:tc>
      </w:tr>
      <w:tr w:rsidR="00DE7E08" w:rsidRPr="005C0923" w:rsidTr="00DE7E08">
        <w:trPr>
          <w:gridAfter w:val="6"/>
          <w:wAfter w:w="16004" w:type="dxa"/>
          <w:cantSplit/>
          <w:trHeight w:val="976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150" w:type="dxa"/>
            <w:vMerge/>
          </w:tcPr>
          <w:p w:rsidR="00DE7E08" w:rsidRPr="007C60E0" w:rsidRDefault="00DE7E08" w:rsidP="00DE7E08">
            <w:pPr>
              <w:jc w:val="center"/>
            </w:pPr>
          </w:p>
        </w:tc>
        <w:tc>
          <w:tcPr>
            <w:tcW w:w="2434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2127" w:type="dxa"/>
            <w:gridSpan w:val="2"/>
          </w:tcPr>
          <w:p w:rsidR="00DE7E08" w:rsidRPr="005C0923" w:rsidRDefault="00DE7E08" w:rsidP="00DE7E08">
            <w:pPr>
              <w:jc w:val="center"/>
            </w:pPr>
            <w:r w:rsidRPr="005C0923">
              <w:t>Финансовые средства, всего</w:t>
            </w:r>
          </w:p>
        </w:tc>
        <w:tc>
          <w:tcPr>
            <w:tcW w:w="1701" w:type="dxa"/>
          </w:tcPr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  <w:p w:rsidR="00DE7E08" w:rsidRDefault="00DE7E08" w:rsidP="00DE7E08">
            <w:pPr>
              <w:jc w:val="center"/>
            </w:pPr>
            <w:r>
              <w:t>районный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бюджет</w:t>
            </w:r>
          </w:p>
        </w:tc>
        <w:tc>
          <w:tcPr>
            <w:tcW w:w="1392" w:type="dxa"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cantSplit/>
          <w:trHeight w:val="579"/>
        </w:trPr>
        <w:tc>
          <w:tcPr>
            <w:tcW w:w="13716" w:type="dxa"/>
            <w:gridSpan w:val="8"/>
          </w:tcPr>
          <w:p w:rsidR="00DE7E08" w:rsidRPr="007C60E0" w:rsidRDefault="00DE7E08" w:rsidP="00D6214B">
            <w:pPr>
              <w:jc w:val="both"/>
              <w:rPr>
                <w:b/>
              </w:rPr>
            </w:pPr>
            <w:r w:rsidRPr="007C60E0">
              <w:rPr>
                <w:b/>
              </w:rPr>
              <w:t xml:space="preserve">Цель </w:t>
            </w:r>
            <w:r w:rsidR="00D6214B">
              <w:rPr>
                <w:b/>
              </w:rPr>
              <w:t>ВЦП:</w:t>
            </w:r>
            <w:r w:rsidR="008B046B">
              <w:rPr>
                <w:b/>
              </w:rPr>
              <w:t xml:space="preserve"> </w:t>
            </w:r>
            <w:r w:rsidRPr="007C60E0"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 развития Зиминского района</w:t>
            </w:r>
          </w:p>
        </w:tc>
        <w:tc>
          <w:tcPr>
            <w:tcW w:w="3820" w:type="dxa"/>
            <w:gridSpan w:val="3"/>
          </w:tcPr>
          <w:p w:rsidR="00DE7E08" w:rsidRPr="00AB3F45" w:rsidRDefault="00DE7E08" w:rsidP="00DE7E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:rsidR="00DE7E08" w:rsidRPr="00AB3F45" w:rsidRDefault="00DE7E08" w:rsidP="00DE7E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:rsidR="00DE7E08" w:rsidRPr="00AB3F45" w:rsidRDefault="00DE7E08" w:rsidP="00DE7E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:rsidR="00DE7E08" w:rsidRPr="00AB3F45" w:rsidRDefault="00DE7E08" w:rsidP="00DE7E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:rsidR="00DE7E08" w:rsidRPr="00AB3F45" w:rsidRDefault="00DE7E08" w:rsidP="00DE7E0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 w:val="restart"/>
          </w:tcPr>
          <w:p w:rsidR="00DE7E08" w:rsidRPr="00D30EAF" w:rsidRDefault="00DE7E08" w:rsidP="00DE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6" w:type="dxa"/>
            <w:gridSpan w:val="2"/>
            <w:vMerge w:val="restart"/>
          </w:tcPr>
          <w:p w:rsidR="00DE7E08" w:rsidRPr="007C60E0" w:rsidRDefault="00DE7E08" w:rsidP="00DE7E08">
            <w:pPr>
              <w:jc w:val="both"/>
            </w:pPr>
            <w:r w:rsidRPr="007C60E0">
              <w:t>Всего по программным мероприятиям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ED08F9" w:rsidRDefault="00AB2D86" w:rsidP="00D6214B">
            <w:pPr>
              <w:jc w:val="center"/>
              <w:rPr>
                <w:b/>
              </w:rPr>
            </w:pPr>
            <w:r>
              <w:rPr>
                <w:b/>
              </w:rPr>
              <w:t>714</w:t>
            </w:r>
            <w:r w:rsidR="00D6214B">
              <w:rPr>
                <w:b/>
              </w:rPr>
              <w:t> </w:t>
            </w:r>
            <w:r>
              <w:rPr>
                <w:b/>
              </w:rPr>
              <w:t>1</w:t>
            </w:r>
            <w:r w:rsidR="00DE7E08">
              <w:rPr>
                <w:b/>
              </w:rPr>
              <w:t>20</w:t>
            </w:r>
          </w:p>
        </w:tc>
        <w:tc>
          <w:tcPr>
            <w:tcW w:w="1843" w:type="dxa"/>
            <w:gridSpan w:val="2"/>
          </w:tcPr>
          <w:p w:rsidR="00DE7E08" w:rsidRPr="00ED08F9" w:rsidRDefault="00AB2D86" w:rsidP="00D6214B">
            <w:pPr>
              <w:jc w:val="center"/>
              <w:rPr>
                <w:b/>
              </w:rPr>
            </w:pPr>
            <w:r>
              <w:rPr>
                <w:b/>
              </w:rPr>
              <w:t>714</w:t>
            </w:r>
            <w:r w:rsidR="00D6214B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DE7E08">
              <w:rPr>
                <w:b/>
              </w:rPr>
              <w:t>20</w:t>
            </w:r>
          </w:p>
        </w:tc>
        <w:tc>
          <w:tcPr>
            <w:tcW w:w="1392" w:type="dxa"/>
            <w:vMerge w:val="restart"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 w:rsidRPr="005C0923">
              <w:t>201</w:t>
            </w:r>
            <w:r>
              <w:t>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ED08F9" w:rsidRDefault="00DE7E08" w:rsidP="00D6214B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D6214B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</w:p>
        </w:tc>
        <w:tc>
          <w:tcPr>
            <w:tcW w:w="1843" w:type="dxa"/>
            <w:gridSpan w:val="2"/>
          </w:tcPr>
          <w:p w:rsidR="00DE7E08" w:rsidRPr="00ED08F9" w:rsidRDefault="00DE7E08" w:rsidP="00D6214B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D6214B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ED08F9" w:rsidRDefault="0008419E" w:rsidP="00D6214B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D6214B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DE7E08">
              <w:rPr>
                <w:b/>
              </w:rPr>
              <w:t>00</w:t>
            </w:r>
          </w:p>
        </w:tc>
        <w:tc>
          <w:tcPr>
            <w:tcW w:w="1843" w:type="dxa"/>
            <w:gridSpan w:val="2"/>
          </w:tcPr>
          <w:p w:rsidR="00DE7E08" w:rsidRPr="00ED08F9" w:rsidRDefault="0008419E" w:rsidP="00D6214B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D6214B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DE7E08">
              <w:rPr>
                <w:b/>
              </w:rPr>
              <w:t>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ED08F9" w:rsidRDefault="00577620" w:rsidP="00D6214B">
            <w:pPr>
              <w:jc w:val="center"/>
              <w:rPr>
                <w:b/>
              </w:rPr>
            </w:pPr>
            <w:r>
              <w:rPr>
                <w:b/>
              </w:rPr>
              <w:t>474</w:t>
            </w:r>
            <w:r w:rsidR="00D6214B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DE7E08">
              <w:rPr>
                <w:b/>
              </w:rPr>
              <w:t>20</w:t>
            </w:r>
          </w:p>
        </w:tc>
        <w:tc>
          <w:tcPr>
            <w:tcW w:w="1843" w:type="dxa"/>
            <w:gridSpan w:val="2"/>
          </w:tcPr>
          <w:p w:rsidR="00DE7E08" w:rsidRPr="00ED08F9" w:rsidRDefault="00577620" w:rsidP="00D6214B">
            <w:pPr>
              <w:jc w:val="center"/>
              <w:rPr>
                <w:b/>
              </w:rPr>
            </w:pPr>
            <w:r>
              <w:rPr>
                <w:b/>
              </w:rPr>
              <w:t>474</w:t>
            </w:r>
            <w:r w:rsidR="00D6214B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DE7E08">
              <w:rPr>
                <w:b/>
              </w:rPr>
              <w:t>20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cantSplit/>
        </w:trPr>
        <w:tc>
          <w:tcPr>
            <w:tcW w:w="13716" w:type="dxa"/>
            <w:gridSpan w:val="8"/>
          </w:tcPr>
          <w:p w:rsidR="00DE7E08" w:rsidRPr="005B7165" w:rsidRDefault="00DE7E08" w:rsidP="00DE7E08">
            <w:pPr>
              <w:jc w:val="both"/>
              <w:rPr>
                <w:iCs/>
                <w:sz w:val="28"/>
                <w:szCs w:val="28"/>
              </w:rPr>
            </w:pPr>
            <w:r w:rsidRPr="005B7165">
              <w:rPr>
                <w:b/>
                <w:iCs/>
                <w:sz w:val="28"/>
                <w:szCs w:val="28"/>
              </w:rPr>
              <w:t xml:space="preserve">Задача 1. </w:t>
            </w:r>
            <w:r w:rsidRPr="005B7165">
              <w:rPr>
                <w:b/>
                <w:sz w:val="28"/>
                <w:szCs w:val="28"/>
              </w:rPr>
              <w:t>Стимулирование социальной активности молодых людей. Вовлечение молодёжи в социально-экономическое и общественно-политическое развитие района. Инновационное развитие молодёжи.</w:t>
            </w:r>
          </w:p>
        </w:tc>
        <w:tc>
          <w:tcPr>
            <w:tcW w:w="3820" w:type="dxa"/>
            <w:gridSpan w:val="3"/>
          </w:tcPr>
          <w:p w:rsidR="00DE7E08" w:rsidRPr="00D30EAF" w:rsidRDefault="00DE7E08" w:rsidP="00DE7E08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536" w:type="dxa"/>
          </w:tcPr>
          <w:p w:rsidR="00DE7E08" w:rsidRPr="00D30EAF" w:rsidRDefault="00DE7E08" w:rsidP="00DE7E08">
            <w:pPr>
              <w:numPr>
                <w:ilvl w:val="0"/>
                <w:numId w:val="8"/>
              </w:numPr>
              <w:tabs>
                <w:tab w:val="clear" w:pos="357"/>
                <w:tab w:val="num" w:pos="720"/>
              </w:tabs>
              <w:ind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536" w:type="dxa"/>
          </w:tcPr>
          <w:p w:rsidR="00DE7E08" w:rsidRPr="00D30EAF" w:rsidRDefault="00DE7E08" w:rsidP="00DE7E08">
            <w:pPr>
              <w:numPr>
                <w:ilvl w:val="0"/>
                <w:numId w:val="8"/>
              </w:numPr>
              <w:tabs>
                <w:tab w:val="clear" w:pos="357"/>
                <w:tab w:val="num" w:pos="720"/>
              </w:tabs>
              <w:ind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536" w:type="dxa"/>
          </w:tcPr>
          <w:p w:rsidR="00DE7E08" w:rsidRPr="00D30EAF" w:rsidRDefault="00DE7E08" w:rsidP="00DE7E08">
            <w:pPr>
              <w:numPr>
                <w:ilvl w:val="0"/>
                <w:numId w:val="8"/>
              </w:numPr>
              <w:tabs>
                <w:tab w:val="clear" w:pos="357"/>
                <w:tab w:val="num" w:pos="720"/>
              </w:tabs>
              <w:ind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536" w:type="dxa"/>
          </w:tcPr>
          <w:p w:rsidR="00DE7E08" w:rsidRPr="00D30EAF" w:rsidRDefault="00DE7E08" w:rsidP="00DE7E08">
            <w:pPr>
              <w:numPr>
                <w:ilvl w:val="0"/>
                <w:numId w:val="8"/>
              </w:numPr>
              <w:tabs>
                <w:tab w:val="clear" w:pos="357"/>
                <w:tab w:val="num" w:pos="720"/>
              </w:tabs>
              <w:ind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 w:val="restart"/>
          </w:tcPr>
          <w:p w:rsidR="00DE7E08" w:rsidRPr="007C60E0" w:rsidRDefault="00DE7E08" w:rsidP="00DE7E08">
            <w:r w:rsidRPr="007C60E0">
              <w:t xml:space="preserve">Всего по задаче 1 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AB3F45" w:rsidRDefault="004B796F" w:rsidP="00D6214B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  <w:r w:rsidR="00D6214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DE7E08">
              <w:rPr>
                <w:b/>
              </w:rPr>
              <w:t>4</w:t>
            </w:r>
            <w:r w:rsidR="00DE7E08" w:rsidRPr="00AB3F45">
              <w:rPr>
                <w:b/>
              </w:rPr>
              <w:t>0</w:t>
            </w:r>
          </w:p>
        </w:tc>
        <w:tc>
          <w:tcPr>
            <w:tcW w:w="1843" w:type="dxa"/>
            <w:gridSpan w:val="2"/>
          </w:tcPr>
          <w:p w:rsidR="00DE7E08" w:rsidRPr="00AB3F45" w:rsidRDefault="004B796F" w:rsidP="00D6214B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  <w:r w:rsidR="00D6214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DE7E08">
              <w:rPr>
                <w:b/>
              </w:rPr>
              <w:t>4</w:t>
            </w:r>
            <w:r w:rsidR="00DE7E08" w:rsidRPr="00AB3F45">
              <w:rPr>
                <w:b/>
              </w:rPr>
              <w:t>0</w:t>
            </w:r>
          </w:p>
        </w:tc>
        <w:tc>
          <w:tcPr>
            <w:tcW w:w="1392" w:type="dxa"/>
            <w:vMerge w:val="restart"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D30EAF" w:rsidRDefault="00DE7E08" w:rsidP="00DE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ED08F9" w:rsidRDefault="00DE7E08" w:rsidP="00D6214B">
            <w:pPr>
              <w:jc w:val="center"/>
            </w:pPr>
            <w:r>
              <w:t>40</w:t>
            </w:r>
            <w:r w:rsidR="00D6214B">
              <w:t xml:space="preserve"> </w:t>
            </w:r>
            <w:r>
              <w:t>000</w:t>
            </w:r>
          </w:p>
        </w:tc>
        <w:tc>
          <w:tcPr>
            <w:tcW w:w="1843" w:type="dxa"/>
            <w:gridSpan w:val="2"/>
          </w:tcPr>
          <w:p w:rsidR="00DE7E08" w:rsidRPr="00ED08F9" w:rsidRDefault="00DE7E08" w:rsidP="00D6214B">
            <w:pPr>
              <w:jc w:val="center"/>
            </w:pPr>
            <w:r>
              <w:t>40</w:t>
            </w:r>
            <w:r w:rsidR="00D6214B">
              <w:t xml:space="preserve"> </w:t>
            </w:r>
            <w:r>
              <w:t>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D30EAF" w:rsidRDefault="00DE7E08" w:rsidP="00DE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>год</w:t>
            </w:r>
          </w:p>
        </w:tc>
        <w:tc>
          <w:tcPr>
            <w:tcW w:w="1985" w:type="dxa"/>
          </w:tcPr>
          <w:p w:rsidR="00DE7E08" w:rsidRPr="00ED08F9" w:rsidRDefault="004B796F" w:rsidP="00D6214B">
            <w:pPr>
              <w:jc w:val="center"/>
            </w:pPr>
            <w:r>
              <w:t>40</w:t>
            </w:r>
            <w:r w:rsidR="00D6214B">
              <w:t xml:space="preserve"> </w:t>
            </w:r>
            <w:r>
              <w:t>0</w:t>
            </w:r>
            <w:r w:rsidR="00DE7E08">
              <w:t>00</w:t>
            </w:r>
          </w:p>
        </w:tc>
        <w:tc>
          <w:tcPr>
            <w:tcW w:w="1843" w:type="dxa"/>
            <w:gridSpan w:val="2"/>
          </w:tcPr>
          <w:p w:rsidR="00DE7E08" w:rsidRPr="00ED08F9" w:rsidRDefault="004B796F" w:rsidP="00D6214B">
            <w:pPr>
              <w:jc w:val="center"/>
            </w:pPr>
            <w:r>
              <w:t>40</w:t>
            </w:r>
            <w:r w:rsidR="00D6214B">
              <w:t xml:space="preserve"> </w:t>
            </w:r>
            <w:r>
              <w:t>0</w:t>
            </w:r>
            <w:r w:rsidR="00DE7E08">
              <w:t>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D30EAF" w:rsidRDefault="00DE7E08" w:rsidP="00DE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ED08F9" w:rsidRDefault="001901EB" w:rsidP="00D6214B">
            <w:pPr>
              <w:jc w:val="center"/>
            </w:pPr>
            <w:r>
              <w:t>137</w:t>
            </w:r>
            <w:r w:rsidR="00D6214B">
              <w:t xml:space="preserve"> </w:t>
            </w:r>
            <w:r>
              <w:t>6</w:t>
            </w:r>
            <w:r w:rsidR="00DE7E08">
              <w:t>40</w:t>
            </w:r>
          </w:p>
        </w:tc>
        <w:tc>
          <w:tcPr>
            <w:tcW w:w="1843" w:type="dxa"/>
            <w:gridSpan w:val="2"/>
          </w:tcPr>
          <w:p w:rsidR="00DE7E08" w:rsidRPr="00ED08F9" w:rsidRDefault="001901EB" w:rsidP="00D6214B">
            <w:pPr>
              <w:jc w:val="center"/>
            </w:pPr>
            <w:r>
              <w:t>137</w:t>
            </w:r>
            <w:r w:rsidR="00D6214B">
              <w:t xml:space="preserve"> </w:t>
            </w:r>
            <w:r>
              <w:t>6</w:t>
            </w:r>
            <w:r w:rsidR="00DE7E08">
              <w:t>40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1.1.</w:t>
            </w:r>
          </w:p>
        </w:tc>
        <w:tc>
          <w:tcPr>
            <w:tcW w:w="5316" w:type="dxa"/>
            <w:gridSpan w:val="2"/>
            <w:vMerge w:val="restart"/>
          </w:tcPr>
          <w:p w:rsidR="00DE7E08" w:rsidRDefault="00DE7E08" w:rsidP="00DE7E08">
            <w:pPr>
              <w:pStyle w:val="31"/>
              <w:jc w:val="both"/>
              <w:rPr>
                <w:sz w:val="24"/>
                <w:szCs w:val="24"/>
              </w:rPr>
            </w:pPr>
            <w:r w:rsidRPr="007F6FCF">
              <w:rPr>
                <w:sz w:val="24"/>
                <w:szCs w:val="24"/>
              </w:rPr>
              <w:t>Содействие развитию и поддержка деятельности действующих детских и молодежных общественных объединений, организаций, создание новых.</w:t>
            </w:r>
            <w:r>
              <w:rPr>
                <w:sz w:val="24"/>
                <w:szCs w:val="24"/>
              </w:rPr>
              <w:t xml:space="preserve"> Поощрение активистов.</w:t>
            </w:r>
          </w:p>
          <w:p w:rsidR="00DE7E08" w:rsidRPr="00D620E6" w:rsidRDefault="00DE7E08" w:rsidP="00DE7E08">
            <w:pPr>
              <w:pStyle w:val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Зиминской районной молодёжной общественной организации </w:t>
            </w:r>
            <w:r w:rsidRPr="008B046B">
              <w:rPr>
                <w:sz w:val="24"/>
                <w:szCs w:val="24"/>
              </w:rPr>
              <w:t>«Лидеры»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(решение о государственной регистрации от 12.11.2013г.)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>-201</w:t>
            </w:r>
            <w:r>
              <w:t>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AB7ED7" w:rsidRDefault="004B796F" w:rsidP="00D6214B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D6214B">
              <w:rPr>
                <w:b/>
              </w:rPr>
              <w:t xml:space="preserve"> </w:t>
            </w:r>
            <w:r w:rsidR="00DE7E08" w:rsidRPr="00AB7ED7">
              <w:rPr>
                <w:b/>
              </w:rPr>
              <w:t>200</w:t>
            </w:r>
          </w:p>
        </w:tc>
        <w:tc>
          <w:tcPr>
            <w:tcW w:w="1843" w:type="dxa"/>
            <w:gridSpan w:val="2"/>
          </w:tcPr>
          <w:p w:rsidR="00DE7E08" w:rsidRPr="00AB7ED7" w:rsidRDefault="004B796F" w:rsidP="00D6214B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D6214B">
              <w:rPr>
                <w:b/>
              </w:rPr>
              <w:t xml:space="preserve"> </w:t>
            </w:r>
            <w:r w:rsidR="00DE7E08" w:rsidRPr="00AB7ED7">
              <w:rPr>
                <w:b/>
              </w:rPr>
              <w:t>200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Увеличение количества молодёжных общественных объединений</w:t>
            </w: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A9718D" w:rsidRDefault="00DE7E08" w:rsidP="00D6214B">
            <w:pPr>
              <w:jc w:val="center"/>
            </w:pPr>
            <w:r>
              <w:t>15</w:t>
            </w:r>
            <w:r w:rsidR="00D6214B">
              <w:t xml:space="preserve"> </w:t>
            </w:r>
            <w:r w:rsidRPr="00A9718D">
              <w:t>000</w:t>
            </w:r>
          </w:p>
        </w:tc>
        <w:tc>
          <w:tcPr>
            <w:tcW w:w="1843" w:type="dxa"/>
            <w:gridSpan w:val="2"/>
          </w:tcPr>
          <w:p w:rsidR="00DE7E08" w:rsidRPr="00746561" w:rsidRDefault="00DE7E08" w:rsidP="00D6214B">
            <w:pPr>
              <w:jc w:val="center"/>
            </w:pPr>
            <w:r>
              <w:t>15</w:t>
            </w:r>
            <w:r w:rsidR="00D6214B">
              <w:t xml:space="preserve"> </w:t>
            </w:r>
            <w:r>
              <w:t>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746561" w:rsidRDefault="004B796F" w:rsidP="00D6214B">
            <w:pPr>
              <w:jc w:val="center"/>
            </w:pPr>
            <w:r>
              <w:t>15</w:t>
            </w:r>
            <w:r w:rsidR="00D6214B">
              <w:t xml:space="preserve"> </w:t>
            </w:r>
            <w:r w:rsidR="00DE7E08">
              <w:t>000</w:t>
            </w:r>
          </w:p>
        </w:tc>
        <w:tc>
          <w:tcPr>
            <w:tcW w:w="1843" w:type="dxa"/>
            <w:gridSpan w:val="2"/>
          </w:tcPr>
          <w:p w:rsidR="00DE7E08" w:rsidRPr="00746561" w:rsidRDefault="004B796F" w:rsidP="00D6214B">
            <w:pPr>
              <w:jc w:val="center"/>
            </w:pPr>
            <w:r>
              <w:t>15</w:t>
            </w:r>
            <w:r w:rsidR="00D6214B">
              <w:t xml:space="preserve"> </w:t>
            </w:r>
            <w:r w:rsidR="00DE7E08">
              <w:t>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746561" w:rsidRDefault="00DE7E08" w:rsidP="00D6214B">
            <w:pPr>
              <w:jc w:val="center"/>
            </w:pPr>
            <w:r>
              <w:t>43</w:t>
            </w:r>
            <w:r w:rsidR="00D6214B">
              <w:t xml:space="preserve"> </w:t>
            </w:r>
            <w:r>
              <w:t>200</w:t>
            </w:r>
          </w:p>
        </w:tc>
        <w:tc>
          <w:tcPr>
            <w:tcW w:w="1843" w:type="dxa"/>
            <w:gridSpan w:val="2"/>
          </w:tcPr>
          <w:p w:rsidR="00DE7E08" w:rsidRPr="00746561" w:rsidRDefault="00DE7E08" w:rsidP="00D6214B">
            <w:pPr>
              <w:jc w:val="center"/>
            </w:pPr>
            <w:r>
              <w:t>43</w:t>
            </w:r>
            <w:r w:rsidR="00D6214B">
              <w:t xml:space="preserve"> </w:t>
            </w:r>
            <w:r>
              <w:t>200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1.2.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871CD3" w:rsidRDefault="00DE7E08" w:rsidP="00DE7E08">
            <w:pPr>
              <w:autoSpaceDE w:val="0"/>
              <w:autoSpaceDN w:val="0"/>
              <w:adjustRightInd w:val="0"/>
              <w:jc w:val="both"/>
            </w:pPr>
            <w:r w:rsidRPr="00871CD3">
              <w:t xml:space="preserve"> </w:t>
            </w:r>
            <w:r>
              <w:t>Поддержка молодёжных инновационных проектов, реализация инициатив</w:t>
            </w:r>
            <w:r w:rsidRPr="007F6FCF">
              <w:t xml:space="preserve">, имеющих </w:t>
            </w:r>
            <w:r w:rsidRPr="007F6FCF">
              <w:lastRenderedPageBreak/>
              <w:t>общественное значение и направленных на решение проблем молодёжи Зиминского района.</w:t>
            </w:r>
            <w:r>
              <w:t xml:space="preserve"> Участие в областном конкурсе инновационных проектов.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lastRenderedPageBreak/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AB7ED7" w:rsidRDefault="004B796F" w:rsidP="00D6214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D6214B">
              <w:rPr>
                <w:b/>
              </w:rPr>
              <w:t xml:space="preserve"> </w:t>
            </w:r>
            <w:r w:rsidR="00DE7E08" w:rsidRPr="00AB7ED7">
              <w:rPr>
                <w:b/>
              </w:rPr>
              <w:t>400</w:t>
            </w:r>
          </w:p>
        </w:tc>
        <w:tc>
          <w:tcPr>
            <w:tcW w:w="1843" w:type="dxa"/>
            <w:gridSpan w:val="2"/>
          </w:tcPr>
          <w:p w:rsidR="00DE7E08" w:rsidRPr="00AB7ED7" w:rsidRDefault="004B796F" w:rsidP="00D6214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D6214B">
              <w:rPr>
                <w:b/>
              </w:rPr>
              <w:t xml:space="preserve"> </w:t>
            </w:r>
            <w:r w:rsidR="00DE7E08" w:rsidRPr="00AB7ED7">
              <w:rPr>
                <w:b/>
              </w:rPr>
              <w:t>400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AF638D" w:rsidRDefault="00DE7E08" w:rsidP="00DE7E08">
            <w:pPr>
              <w:jc w:val="center"/>
            </w:pPr>
            <w:r>
              <w:t xml:space="preserve">Увеличение числа проектов, </w:t>
            </w:r>
            <w:r>
              <w:lastRenderedPageBreak/>
              <w:t>направленных на решение проблем молодёжи</w:t>
            </w: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746561" w:rsidRDefault="00DE7E08" w:rsidP="00D6214B">
            <w:pPr>
              <w:jc w:val="center"/>
            </w:pPr>
            <w:r>
              <w:t>10</w:t>
            </w:r>
            <w:r w:rsidR="00D6214B">
              <w:t xml:space="preserve"> </w:t>
            </w:r>
            <w:r>
              <w:t>000</w:t>
            </w:r>
          </w:p>
        </w:tc>
        <w:tc>
          <w:tcPr>
            <w:tcW w:w="1843" w:type="dxa"/>
            <w:gridSpan w:val="2"/>
          </w:tcPr>
          <w:p w:rsidR="00DE7E08" w:rsidRPr="00746561" w:rsidRDefault="00DE7E08" w:rsidP="00D6214B">
            <w:pPr>
              <w:jc w:val="center"/>
            </w:pPr>
            <w:r>
              <w:t>10</w:t>
            </w:r>
            <w:r w:rsidR="00D6214B">
              <w:t xml:space="preserve"> </w:t>
            </w:r>
            <w:r>
              <w:t>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746561" w:rsidRDefault="004B796F" w:rsidP="00D6214B">
            <w:pPr>
              <w:jc w:val="center"/>
            </w:pPr>
            <w:r>
              <w:t>10</w:t>
            </w:r>
            <w:r w:rsidR="00D6214B">
              <w:t xml:space="preserve"> </w:t>
            </w:r>
            <w:r w:rsidR="00DE7E08">
              <w:t>000</w:t>
            </w:r>
          </w:p>
        </w:tc>
        <w:tc>
          <w:tcPr>
            <w:tcW w:w="1843" w:type="dxa"/>
            <w:gridSpan w:val="2"/>
          </w:tcPr>
          <w:p w:rsidR="00DE7E08" w:rsidRPr="00746561" w:rsidRDefault="004B796F" w:rsidP="00D6214B">
            <w:pPr>
              <w:jc w:val="center"/>
            </w:pPr>
            <w:r>
              <w:t>10</w:t>
            </w:r>
            <w:r w:rsidR="00D6214B">
              <w:t xml:space="preserve"> </w:t>
            </w:r>
            <w:r w:rsidR="00DE7E08">
              <w:t>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746561" w:rsidRDefault="00DE7E08" w:rsidP="00D6214B">
            <w:pPr>
              <w:jc w:val="center"/>
            </w:pPr>
            <w:r>
              <w:t>14</w:t>
            </w:r>
            <w:r w:rsidR="00D6214B">
              <w:t xml:space="preserve"> </w:t>
            </w:r>
            <w:r>
              <w:t>400</w:t>
            </w:r>
          </w:p>
        </w:tc>
        <w:tc>
          <w:tcPr>
            <w:tcW w:w="1843" w:type="dxa"/>
            <w:gridSpan w:val="2"/>
          </w:tcPr>
          <w:p w:rsidR="00DE7E08" w:rsidRPr="00746561" w:rsidRDefault="00DE7E08" w:rsidP="00D6214B">
            <w:pPr>
              <w:jc w:val="center"/>
            </w:pPr>
            <w:r>
              <w:t>14</w:t>
            </w:r>
            <w:r w:rsidR="00D6214B">
              <w:t xml:space="preserve"> </w:t>
            </w:r>
            <w:r>
              <w:t>400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 w:val="restart"/>
          </w:tcPr>
          <w:p w:rsidR="00DE7E08" w:rsidRPr="00D30EAF" w:rsidRDefault="00DE7E08" w:rsidP="00DE7E08">
            <w:pPr>
              <w:jc w:val="center"/>
            </w:pPr>
            <w:r w:rsidRPr="00D30EAF">
              <w:t>1.3.</w:t>
            </w:r>
          </w:p>
        </w:tc>
        <w:tc>
          <w:tcPr>
            <w:tcW w:w="5316" w:type="dxa"/>
            <w:gridSpan w:val="2"/>
            <w:vMerge w:val="restart"/>
          </w:tcPr>
          <w:p w:rsidR="00DE7E08" w:rsidRDefault="00DE7E08" w:rsidP="00DE7E08">
            <w:pPr>
              <w:autoSpaceDE w:val="0"/>
              <w:autoSpaceDN w:val="0"/>
              <w:adjustRightInd w:val="0"/>
              <w:jc w:val="both"/>
            </w:pPr>
            <w:r w:rsidRPr="007F6FCF">
              <w:t>Поддержка деятельности Молодёжной Думы и Молодёжных Советов.</w:t>
            </w:r>
            <w:r>
              <w:t xml:space="preserve"> </w:t>
            </w:r>
          </w:p>
          <w:p w:rsidR="00DE7E08" w:rsidRPr="00D30EAF" w:rsidRDefault="00DE7E08" w:rsidP="00DE7E08">
            <w:pPr>
              <w:autoSpaceDE w:val="0"/>
              <w:autoSpaceDN w:val="0"/>
              <w:adjustRightInd w:val="0"/>
              <w:jc w:val="both"/>
            </w:pPr>
            <w:r>
              <w:t>Организация и проведение районного конкурса «Лучший Молодёжный Совет Зиминского района».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AB7ED7" w:rsidRDefault="004B796F" w:rsidP="00D6214B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D6214B">
              <w:rPr>
                <w:b/>
              </w:rPr>
              <w:t xml:space="preserve"> </w:t>
            </w:r>
            <w:r w:rsidR="00DE7E08" w:rsidRPr="00AB7ED7">
              <w:rPr>
                <w:b/>
              </w:rPr>
              <w:t>800</w:t>
            </w:r>
          </w:p>
        </w:tc>
        <w:tc>
          <w:tcPr>
            <w:tcW w:w="1843" w:type="dxa"/>
            <w:gridSpan w:val="2"/>
          </w:tcPr>
          <w:p w:rsidR="00DE7E08" w:rsidRPr="00AB7ED7" w:rsidRDefault="004B796F" w:rsidP="00D6214B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D6214B">
              <w:rPr>
                <w:b/>
              </w:rPr>
              <w:t xml:space="preserve"> </w:t>
            </w:r>
            <w:r w:rsidR="00DE7E08" w:rsidRPr="00AB7ED7">
              <w:rPr>
                <w:b/>
              </w:rPr>
              <w:t>800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Развитие деятельности Молодёжных Советов</w:t>
            </w: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746561" w:rsidRDefault="00DE7E08" w:rsidP="00D6214B">
            <w:pPr>
              <w:jc w:val="center"/>
            </w:pPr>
            <w:r>
              <w:t>10</w:t>
            </w:r>
            <w:r w:rsidR="00D6214B">
              <w:t xml:space="preserve"> </w:t>
            </w:r>
            <w:r>
              <w:t>000</w:t>
            </w:r>
          </w:p>
        </w:tc>
        <w:tc>
          <w:tcPr>
            <w:tcW w:w="1843" w:type="dxa"/>
            <w:gridSpan w:val="2"/>
          </w:tcPr>
          <w:p w:rsidR="00DE7E08" w:rsidRPr="00746561" w:rsidRDefault="00DE7E08" w:rsidP="00D6214B">
            <w:pPr>
              <w:jc w:val="center"/>
            </w:pPr>
            <w:r>
              <w:t>10</w:t>
            </w:r>
            <w:r w:rsidR="00D6214B">
              <w:t xml:space="preserve"> </w:t>
            </w:r>
            <w:r>
              <w:t>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746561" w:rsidRDefault="004B796F" w:rsidP="00D6214B">
            <w:pPr>
              <w:jc w:val="center"/>
            </w:pPr>
            <w:r>
              <w:t>10</w:t>
            </w:r>
            <w:r w:rsidR="00D6214B">
              <w:t xml:space="preserve"> </w:t>
            </w:r>
            <w:r w:rsidR="00DE7E08">
              <w:t>000</w:t>
            </w:r>
          </w:p>
        </w:tc>
        <w:tc>
          <w:tcPr>
            <w:tcW w:w="1843" w:type="dxa"/>
            <w:gridSpan w:val="2"/>
          </w:tcPr>
          <w:p w:rsidR="00DE7E08" w:rsidRPr="00746561" w:rsidRDefault="004B796F" w:rsidP="00D6214B">
            <w:pPr>
              <w:jc w:val="center"/>
            </w:pPr>
            <w:r>
              <w:t>10</w:t>
            </w:r>
            <w:r w:rsidR="00D6214B">
              <w:t xml:space="preserve"> </w:t>
            </w:r>
            <w:r w:rsidR="00DE7E08">
              <w:t>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746561" w:rsidRDefault="00DE7E08" w:rsidP="00D6214B">
            <w:pPr>
              <w:jc w:val="center"/>
            </w:pPr>
            <w:r>
              <w:t>28</w:t>
            </w:r>
            <w:r w:rsidR="00D6214B">
              <w:t xml:space="preserve"> </w:t>
            </w:r>
            <w:r>
              <w:t>800</w:t>
            </w:r>
          </w:p>
        </w:tc>
        <w:tc>
          <w:tcPr>
            <w:tcW w:w="1843" w:type="dxa"/>
            <w:gridSpan w:val="2"/>
          </w:tcPr>
          <w:p w:rsidR="00DE7E08" w:rsidRPr="00746561" w:rsidRDefault="00DE7E08" w:rsidP="00D6214B">
            <w:pPr>
              <w:jc w:val="center"/>
            </w:pPr>
            <w:r>
              <w:t>28</w:t>
            </w:r>
            <w:r w:rsidR="00D6214B">
              <w:t xml:space="preserve"> </w:t>
            </w:r>
            <w:r>
              <w:t>800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1.4.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871CD3" w:rsidRDefault="00DE7E08" w:rsidP="00DE7E08">
            <w:pPr>
              <w:autoSpaceDE w:val="0"/>
              <w:autoSpaceDN w:val="0"/>
              <w:adjustRightInd w:val="0"/>
              <w:jc w:val="both"/>
            </w:pPr>
            <w:r>
              <w:t>Проведение молодёжных акций</w:t>
            </w:r>
            <w:r w:rsidRPr="007F6FCF">
              <w:t xml:space="preserve"> </w:t>
            </w:r>
            <w:r>
              <w:t>(«Молодёжь Прибайкалья»)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2014- 2016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632EFE" w:rsidRDefault="004B796F" w:rsidP="00D6214B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D6214B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DE7E08" w:rsidRPr="00632EFE">
              <w:rPr>
                <w:b/>
              </w:rPr>
              <w:t>40</w:t>
            </w:r>
          </w:p>
        </w:tc>
        <w:tc>
          <w:tcPr>
            <w:tcW w:w="1843" w:type="dxa"/>
            <w:gridSpan w:val="2"/>
          </w:tcPr>
          <w:p w:rsidR="00DE7E08" w:rsidRPr="00632EFE" w:rsidRDefault="004B796F" w:rsidP="00D6214B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D6214B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DE7E08" w:rsidRPr="00632EFE">
              <w:rPr>
                <w:b/>
              </w:rPr>
              <w:t>40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both"/>
            </w:pPr>
            <w:r>
              <w:t>Повышение социальной активности молодёжи</w:t>
            </w: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746561" w:rsidRDefault="00DE7E08" w:rsidP="00D6214B">
            <w:pPr>
              <w:jc w:val="center"/>
            </w:pPr>
            <w:r>
              <w:t>5</w:t>
            </w:r>
            <w:r w:rsidR="00D6214B">
              <w:t xml:space="preserve"> </w:t>
            </w:r>
            <w:r>
              <w:t>000</w:t>
            </w:r>
          </w:p>
        </w:tc>
        <w:tc>
          <w:tcPr>
            <w:tcW w:w="1843" w:type="dxa"/>
            <w:gridSpan w:val="2"/>
          </w:tcPr>
          <w:p w:rsidR="00DE7E08" w:rsidRPr="00746561" w:rsidRDefault="00DE7E08" w:rsidP="00D6214B">
            <w:pPr>
              <w:jc w:val="center"/>
            </w:pPr>
            <w:r>
              <w:t>5</w:t>
            </w:r>
            <w:r w:rsidR="00D6214B">
              <w:t xml:space="preserve"> </w:t>
            </w:r>
            <w:r>
              <w:t>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 w:rsidRPr="005C0923">
              <w:t>201</w:t>
            </w:r>
            <w:r>
              <w:t>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746561" w:rsidRDefault="004B796F" w:rsidP="00D6214B">
            <w:pPr>
              <w:jc w:val="center"/>
            </w:pPr>
            <w:r>
              <w:t>5</w:t>
            </w:r>
            <w:r w:rsidR="00D6214B">
              <w:t xml:space="preserve"> </w:t>
            </w:r>
            <w:r>
              <w:t>0</w:t>
            </w:r>
            <w:r w:rsidR="00DE7E08">
              <w:t>00</w:t>
            </w:r>
          </w:p>
        </w:tc>
        <w:tc>
          <w:tcPr>
            <w:tcW w:w="1843" w:type="dxa"/>
            <w:gridSpan w:val="2"/>
          </w:tcPr>
          <w:p w:rsidR="00DE7E08" w:rsidRPr="00746561" w:rsidRDefault="004B796F" w:rsidP="00D6214B">
            <w:pPr>
              <w:jc w:val="center"/>
            </w:pPr>
            <w:r>
              <w:t>5</w:t>
            </w:r>
            <w:r w:rsidR="00D6214B">
              <w:t xml:space="preserve"> </w:t>
            </w:r>
            <w:r>
              <w:t>0</w:t>
            </w:r>
            <w:r w:rsidR="00DE7E08">
              <w:t>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  <w:trHeight w:val="70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 xml:space="preserve">2016 </w:t>
            </w:r>
            <w:r w:rsidRPr="005C0923">
              <w:t>год</w:t>
            </w:r>
          </w:p>
        </w:tc>
        <w:tc>
          <w:tcPr>
            <w:tcW w:w="1985" w:type="dxa"/>
          </w:tcPr>
          <w:p w:rsidR="00DE7E08" w:rsidRPr="00746561" w:rsidRDefault="00DE7E08" w:rsidP="00D6214B">
            <w:pPr>
              <w:jc w:val="center"/>
            </w:pPr>
            <w:r>
              <w:t>51</w:t>
            </w:r>
            <w:r w:rsidR="00D6214B">
              <w:t xml:space="preserve"> </w:t>
            </w:r>
            <w:r>
              <w:t>840</w:t>
            </w:r>
          </w:p>
        </w:tc>
        <w:tc>
          <w:tcPr>
            <w:tcW w:w="1843" w:type="dxa"/>
            <w:gridSpan w:val="2"/>
          </w:tcPr>
          <w:p w:rsidR="00DE7E08" w:rsidRPr="00746561" w:rsidRDefault="00DE7E08" w:rsidP="00D6214B">
            <w:pPr>
              <w:jc w:val="center"/>
            </w:pPr>
            <w:r>
              <w:t>51</w:t>
            </w:r>
            <w:r w:rsidR="00D6214B">
              <w:t xml:space="preserve"> </w:t>
            </w:r>
            <w:r>
              <w:t>840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c>
          <w:tcPr>
            <w:tcW w:w="13716" w:type="dxa"/>
            <w:gridSpan w:val="8"/>
          </w:tcPr>
          <w:p w:rsidR="00DE7E08" w:rsidRDefault="00DE7E08" w:rsidP="00DE7E08">
            <w:pPr>
              <w:jc w:val="both"/>
              <w:rPr>
                <w:sz w:val="28"/>
                <w:szCs w:val="28"/>
              </w:rPr>
            </w:pPr>
          </w:p>
          <w:p w:rsidR="00DE7E08" w:rsidRPr="001150C2" w:rsidRDefault="00DE7E08" w:rsidP="00DE7E08">
            <w:pPr>
              <w:jc w:val="both"/>
            </w:pPr>
            <w:r w:rsidRPr="00AC3277">
              <w:rPr>
                <w:b/>
                <w:sz w:val="28"/>
                <w:szCs w:val="28"/>
              </w:rPr>
              <w:t>Задача 2.  Выявление и поддержка талантливой</w:t>
            </w:r>
            <w:r>
              <w:rPr>
                <w:b/>
                <w:sz w:val="28"/>
                <w:szCs w:val="28"/>
              </w:rPr>
              <w:t>, социально-активной</w:t>
            </w:r>
            <w:r w:rsidRPr="00AC3277">
              <w:rPr>
                <w:b/>
                <w:sz w:val="28"/>
                <w:szCs w:val="28"/>
              </w:rPr>
              <w:t xml:space="preserve"> молодежи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AC3277">
              <w:rPr>
                <w:b/>
                <w:sz w:val="28"/>
                <w:szCs w:val="28"/>
              </w:rPr>
              <w:t xml:space="preserve">Реализация творческого потенциала молодежи. </w:t>
            </w:r>
            <w:r>
              <w:rPr>
                <w:b/>
                <w:sz w:val="28"/>
                <w:szCs w:val="28"/>
              </w:rPr>
              <w:t>Развитие системы детского и молодёжного отдыха.</w:t>
            </w:r>
          </w:p>
        </w:tc>
        <w:tc>
          <w:tcPr>
            <w:tcW w:w="3820" w:type="dxa"/>
            <w:gridSpan w:val="3"/>
          </w:tcPr>
          <w:p w:rsidR="00DE7E08" w:rsidRDefault="00DE7E08" w:rsidP="00DE7E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DE7E08" w:rsidRDefault="00DE7E08" w:rsidP="00DE7E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DE7E08" w:rsidRDefault="00DE7E08" w:rsidP="00DE7E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DE7E08" w:rsidRDefault="00DE7E08" w:rsidP="00DE7E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DE7E08" w:rsidRDefault="00DE7E08" w:rsidP="00DE7E08">
            <w:pPr>
              <w:jc w:val="both"/>
              <w:rPr>
                <w:sz w:val="28"/>
                <w:szCs w:val="28"/>
              </w:rPr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 w:val="restart"/>
          </w:tcPr>
          <w:p w:rsidR="00DE7E08" w:rsidRPr="007B40F9" w:rsidRDefault="00DE7E08" w:rsidP="00DE7E08">
            <w:pPr>
              <w:jc w:val="both"/>
              <w:rPr>
                <w:sz w:val="28"/>
                <w:szCs w:val="28"/>
              </w:rPr>
            </w:pPr>
            <w:r w:rsidRPr="007B40F9">
              <w:rPr>
                <w:sz w:val="28"/>
                <w:szCs w:val="28"/>
              </w:rPr>
              <w:t>Всего по задаче 2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в том числе</w:t>
            </w:r>
          </w:p>
        </w:tc>
        <w:tc>
          <w:tcPr>
            <w:tcW w:w="1985" w:type="dxa"/>
          </w:tcPr>
          <w:p w:rsidR="00DE7E08" w:rsidRPr="004A77AF" w:rsidRDefault="00AA58E5" w:rsidP="00D6214B">
            <w:pPr>
              <w:jc w:val="center"/>
              <w:rPr>
                <w:b/>
              </w:rPr>
            </w:pPr>
            <w:r>
              <w:rPr>
                <w:b/>
              </w:rPr>
              <w:t>194</w:t>
            </w:r>
            <w:r w:rsidR="00D6214B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DE7E08" w:rsidRPr="004A77AF">
              <w:rPr>
                <w:b/>
              </w:rPr>
              <w:t>00</w:t>
            </w:r>
          </w:p>
        </w:tc>
        <w:tc>
          <w:tcPr>
            <w:tcW w:w="1843" w:type="dxa"/>
            <w:gridSpan w:val="2"/>
          </w:tcPr>
          <w:p w:rsidR="00DE7E08" w:rsidRPr="004A77AF" w:rsidRDefault="00AA58E5" w:rsidP="00D6214B">
            <w:pPr>
              <w:jc w:val="center"/>
              <w:rPr>
                <w:b/>
              </w:rPr>
            </w:pPr>
            <w:r>
              <w:rPr>
                <w:b/>
              </w:rPr>
              <w:t>194</w:t>
            </w:r>
            <w:r w:rsidR="00D6214B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DE7E08" w:rsidRPr="004A77AF">
              <w:rPr>
                <w:b/>
              </w:rPr>
              <w:t>00</w:t>
            </w:r>
          </w:p>
        </w:tc>
        <w:tc>
          <w:tcPr>
            <w:tcW w:w="1392" w:type="dxa"/>
            <w:vMerge w:val="restart"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 w:rsidRPr="005C0923">
              <w:t>201</w:t>
            </w:r>
            <w:r>
              <w:t>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ED08F9" w:rsidRDefault="00DE7E08" w:rsidP="00D6214B">
            <w:pPr>
              <w:jc w:val="center"/>
            </w:pPr>
            <w:r>
              <w:t>43</w:t>
            </w:r>
            <w:r w:rsidR="00D6214B">
              <w:t xml:space="preserve"> </w:t>
            </w:r>
            <w:r>
              <w:t>000</w:t>
            </w:r>
          </w:p>
        </w:tc>
        <w:tc>
          <w:tcPr>
            <w:tcW w:w="1843" w:type="dxa"/>
            <w:gridSpan w:val="2"/>
          </w:tcPr>
          <w:p w:rsidR="00DE7E08" w:rsidRPr="00ED08F9" w:rsidRDefault="00DE7E08" w:rsidP="00D6214B">
            <w:pPr>
              <w:jc w:val="center"/>
            </w:pPr>
            <w:r>
              <w:t>43</w:t>
            </w:r>
            <w:r w:rsidR="00D6214B">
              <w:t xml:space="preserve"> </w:t>
            </w:r>
            <w:r>
              <w:t>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ED08F9" w:rsidRDefault="004B796F" w:rsidP="00D6214B">
            <w:pPr>
              <w:jc w:val="center"/>
            </w:pPr>
            <w:r>
              <w:t>43</w:t>
            </w:r>
            <w:r w:rsidR="00D6214B">
              <w:t xml:space="preserve"> </w:t>
            </w:r>
            <w:r w:rsidR="00DE7E08">
              <w:t>000</w:t>
            </w:r>
          </w:p>
        </w:tc>
        <w:tc>
          <w:tcPr>
            <w:tcW w:w="1843" w:type="dxa"/>
            <w:gridSpan w:val="2"/>
          </w:tcPr>
          <w:p w:rsidR="00DE7E08" w:rsidRPr="00ED08F9" w:rsidRDefault="004B796F" w:rsidP="00D6214B">
            <w:pPr>
              <w:jc w:val="center"/>
            </w:pPr>
            <w:r>
              <w:t>43</w:t>
            </w:r>
            <w:r w:rsidR="00D6214B">
              <w:t xml:space="preserve"> </w:t>
            </w:r>
            <w:r w:rsidR="00DE7E08">
              <w:t>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ED08F9" w:rsidRDefault="00DE7E08" w:rsidP="00D6214B">
            <w:pPr>
              <w:jc w:val="center"/>
            </w:pPr>
            <w:r>
              <w:t>108</w:t>
            </w:r>
            <w:r w:rsidR="00D6214B">
              <w:t xml:space="preserve"> </w:t>
            </w:r>
            <w:r>
              <w:t>000</w:t>
            </w:r>
          </w:p>
        </w:tc>
        <w:tc>
          <w:tcPr>
            <w:tcW w:w="1843" w:type="dxa"/>
            <w:gridSpan w:val="2"/>
          </w:tcPr>
          <w:p w:rsidR="00DE7E08" w:rsidRPr="00ED08F9" w:rsidRDefault="00DE7E08" w:rsidP="00D6214B">
            <w:pPr>
              <w:jc w:val="center"/>
            </w:pPr>
            <w:r>
              <w:t>108</w:t>
            </w:r>
            <w:r w:rsidR="00D6214B">
              <w:t xml:space="preserve"> </w:t>
            </w:r>
            <w:r>
              <w:t>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2.1.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775721" w:rsidRDefault="00DE7E08" w:rsidP="00DE7E08">
            <w:r w:rsidRPr="00775721">
              <w:t>Ведение районного банка данных талантливой молодежи Зиминского района.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в том числе</w:t>
            </w:r>
          </w:p>
        </w:tc>
        <w:tc>
          <w:tcPr>
            <w:tcW w:w="1985" w:type="dxa"/>
          </w:tcPr>
          <w:p w:rsidR="00DE7E08" w:rsidRPr="005C0923" w:rsidRDefault="00DE7E08" w:rsidP="00DE7E08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</w:tcPr>
          <w:p w:rsidR="00DE7E08" w:rsidRPr="005C0923" w:rsidRDefault="00DE7E08" w:rsidP="00DE7E08">
            <w:pPr>
              <w:jc w:val="center"/>
            </w:pPr>
            <w:r>
              <w:t>0,00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Выявление талантливой молодёжи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5C0923" w:rsidRDefault="00DE7E08" w:rsidP="00DE7E08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</w:tcPr>
          <w:p w:rsidR="00DE7E08" w:rsidRPr="005C0923" w:rsidRDefault="00DE7E08" w:rsidP="00DE7E08">
            <w:pPr>
              <w:jc w:val="center"/>
            </w:pPr>
            <w: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trHeight w:val="70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5C0923" w:rsidRDefault="00DE7E08" w:rsidP="00DE7E08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</w:tcPr>
          <w:p w:rsidR="00DE7E08" w:rsidRPr="005C0923" w:rsidRDefault="00DE7E08" w:rsidP="00DE7E08">
            <w:pPr>
              <w:jc w:val="center"/>
            </w:pPr>
            <w: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5C0923" w:rsidRDefault="00DE7E08" w:rsidP="00DE7E08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</w:tcPr>
          <w:p w:rsidR="00DE7E08" w:rsidRPr="005C0923" w:rsidRDefault="00DE7E08" w:rsidP="00DE7E08">
            <w:pPr>
              <w:jc w:val="center"/>
            </w:pPr>
            <w: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2.2.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775721" w:rsidRDefault="00DE7E08" w:rsidP="00DE7E08">
            <w:pPr>
              <w:jc w:val="both"/>
            </w:pPr>
            <w:r w:rsidRPr="00775721">
              <w:t>Организация и проведение конкурса на вручение молодёжной премии «Статус». Обеспечение участия талантливой молодёжи ЗРМО в областном конкурсе «Молодежь Иркутской области в лицах». Проведение районного новогоднего бала для активной молодёжи.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в том числе</w:t>
            </w:r>
          </w:p>
        </w:tc>
        <w:tc>
          <w:tcPr>
            <w:tcW w:w="1985" w:type="dxa"/>
          </w:tcPr>
          <w:p w:rsidR="00DE7E08" w:rsidRPr="009E6F7C" w:rsidRDefault="00E84056" w:rsidP="00D6214B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  <w:r w:rsidR="00D6214B">
              <w:rPr>
                <w:b/>
              </w:rPr>
              <w:t xml:space="preserve"> </w:t>
            </w:r>
            <w:r w:rsidR="00DE7E08" w:rsidRPr="009E6F7C">
              <w:rPr>
                <w:b/>
              </w:rPr>
              <w:t>200</w:t>
            </w:r>
          </w:p>
        </w:tc>
        <w:tc>
          <w:tcPr>
            <w:tcW w:w="1843" w:type="dxa"/>
            <w:gridSpan w:val="2"/>
          </w:tcPr>
          <w:p w:rsidR="00DE7E08" w:rsidRPr="009E6F7C" w:rsidRDefault="00E84056" w:rsidP="00D6214B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  <w:r w:rsidR="00D6214B">
              <w:rPr>
                <w:b/>
              </w:rPr>
              <w:t xml:space="preserve"> </w:t>
            </w:r>
            <w:r w:rsidR="00DE7E08" w:rsidRPr="009E6F7C">
              <w:rPr>
                <w:b/>
              </w:rPr>
              <w:t>200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Поощрение активной молодёжи, повышение мотивации к участию в общественной деятельности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Июнь 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5C0923" w:rsidRDefault="00DE7E08" w:rsidP="00D6214B">
            <w:pPr>
              <w:jc w:val="center"/>
            </w:pPr>
            <w:r>
              <w:t>30</w:t>
            </w:r>
            <w:r w:rsidR="00D6214B">
              <w:t xml:space="preserve"> </w:t>
            </w:r>
            <w:r>
              <w:t>000</w:t>
            </w:r>
          </w:p>
        </w:tc>
        <w:tc>
          <w:tcPr>
            <w:tcW w:w="1843" w:type="dxa"/>
            <w:gridSpan w:val="2"/>
          </w:tcPr>
          <w:p w:rsidR="00DE7E08" w:rsidRPr="005C0923" w:rsidRDefault="00DE7E08" w:rsidP="00D6214B">
            <w:pPr>
              <w:jc w:val="center"/>
            </w:pPr>
            <w:r>
              <w:t>30</w:t>
            </w:r>
            <w:r w:rsidR="00D6214B">
              <w:t xml:space="preserve"> </w:t>
            </w:r>
            <w:r>
              <w:t>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Июнь 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E84056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30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843" w:type="dxa"/>
            <w:gridSpan w:val="2"/>
          </w:tcPr>
          <w:p w:rsidR="00DE7E08" w:rsidRPr="00D6214B" w:rsidRDefault="00E84056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30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Июнь 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43.200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43.200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775721" w:rsidRDefault="00DE7E08" w:rsidP="00DE7E08">
            <w:pPr>
              <w:jc w:val="both"/>
            </w:pPr>
            <w:r w:rsidRPr="00775721">
              <w:t>Организация поездок для талантливых, активных молодых людей в ВДЦ «Океан», «Орлёнок», молодёжный лагерь «Байкал - 2020» и прочие лагеря и санатории Иркутской области и РФ (частичная оплата стоимости путёвки).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2014- 2015</w:t>
            </w:r>
            <w:r w:rsidRPr="005C0923">
              <w:t xml:space="preserve"> годы, в том числе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</w:t>
            </w:r>
            <w:r w:rsidR="00E84056" w:rsidRPr="00D6214B">
              <w:rPr>
                <w:b/>
                <w:color w:val="FF0000"/>
              </w:rPr>
              <w:t>8.</w:t>
            </w:r>
            <w:r w:rsidRPr="00D6214B">
              <w:rPr>
                <w:b/>
                <w:color w:val="FF0000"/>
              </w:rPr>
              <w:t xml:space="preserve"> 800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</w:t>
            </w:r>
            <w:r w:rsidR="00E84056" w:rsidRPr="00D6214B">
              <w:rPr>
                <w:b/>
                <w:color w:val="FF0000"/>
              </w:rPr>
              <w:t>8.</w:t>
            </w:r>
            <w:r w:rsidRPr="00D6214B">
              <w:rPr>
                <w:b/>
                <w:color w:val="FF0000"/>
              </w:rPr>
              <w:t xml:space="preserve"> 800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</w:p>
          <w:p w:rsidR="00DE7E08" w:rsidRDefault="00DE7E08" w:rsidP="00DE7E08"/>
          <w:p w:rsidR="00DE7E08" w:rsidRPr="00D620E6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Организация активного, полезного отдыха для детей и молодёжи, летнее оздоровление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00. 000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00.000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 w:rsidRPr="005C0923">
              <w:t>20</w:t>
            </w:r>
            <w:r>
              <w:t>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E84056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00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843" w:type="dxa"/>
            <w:gridSpan w:val="2"/>
          </w:tcPr>
          <w:p w:rsidR="00DE7E08" w:rsidRPr="00D6214B" w:rsidRDefault="00E84056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00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28.800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28.800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2.4.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775721" w:rsidRDefault="00DE7E08" w:rsidP="00DE7E08">
            <w:pPr>
              <w:jc w:val="both"/>
            </w:pPr>
            <w:r w:rsidRPr="00775721">
              <w:t>Организация системной деятельности районного Клуба интеллектуалов и КВН.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в том числе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4</w:t>
            </w:r>
            <w:r w:rsidR="00E84056" w:rsidRPr="00D6214B">
              <w:rPr>
                <w:b/>
                <w:color w:val="FF0000"/>
              </w:rPr>
              <w:t>1</w:t>
            </w:r>
            <w:r w:rsidRPr="00D6214B">
              <w:rPr>
                <w:b/>
                <w:color w:val="FF0000"/>
              </w:rPr>
              <w:t>.600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4</w:t>
            </w:r>
            <w:r w:rsidR="00E84056" w:rsidRPr="00D6214B">
              <w:rPr>
                <w:b/>
                <w:color w:val="FF0000"/>
              </w:rPr>
              <w:t>1</w:t>
            </w:r>
            <w:r w:rsidRPr="00D6214B">
              <w:rPr>
                <w:b/>
                <w:color w:val="FF0000"/>
              </w:rPr>
              <w:t>.600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Организация активного досуга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  <w:r>
              <w:t xml:space="preserve"> ежеквартально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10.000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10.000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  <w:r>
              <w:t xml:space="preserve"> ежеквартально</w:t>
            </w:r>
          </w:p>
        </w:tc>
        <w:tc>
          <w:tcPr>
            <w:tcW w:w="1985" w:type="dxa"/>
          </w:tcPr>
          <w:p w:rsidR="00DE7E08" w:rsidRPr="00D6214B" w:rsidRDefault="00E84056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10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843" w:type="dxa"/>
            <w:gridSpan w:val="2"/>
          </w:tcPr>
          <w:p w:rsidR="00DE7E08" w:rsidRPr="00D6214B" w:rsidRDefault="00E84056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10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</w:t>
            </w:r>
            <w:r w:rsidRPr="005C0923">
              <w:t xml:space="preserve"> год</w:t>
            </w:r>
            <w:r>
              <w:t xml:space="preserve"> ежеквартально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21.600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21.600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Default="00DE7E08" w:rsidP="00DE7E08">
            <w:pPr>
              <w:jc w:val="center"/>
              <w:rPr>
                <w:sz w:val="28"/>
                <w:szCs w:val="28"/>
              </w:rPr>
            </w:pPr>
          </w:p>
          <w:p w:rsidR="00DE7E08" w:rsidRPr="00B45F5D" w:rsidRDefault="00DE7E08" w:rsidP="00DE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Pr="00B45F5D">
              <w:rPr>
                <w:sz w:val="28"/>
                <w:szCs w:val="28"/>
              </w:rPr>
              <w:t>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775721" w:rsidRDefault="00DE7E08" w:rsidP="00DE7E08">
            <w:pPr>
              <w:jc w:val="both"/>
            </w:pPr>
          </w:p>
          <w:p w:rsidR="00DE7E08" w:rsidRPr="00775721" w:rsidRDefault="00DE7E08" w:rsidP="00DE7E08">
            <w:pPr>
              <w:jc w:val="both"/>
            </w:pPr>
            <w:r w:rsidRPr="00775721">
              <w:t>Проведение районного Дня молодёжи</w:t>
            </w:r>
          </w:p>
        </w:tc>
        <w:tc>
          <w:tcPr>
            <w:tcW w:w="2268" w:type="dxa"/>
          </w:tcPr>
          <w:p w:rsidR="00DE7E08" w:rsidRDefault="00DE7E08" w:rsidP="00DE7E08"/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в том числе</w:t>
            </w:r>
          </w:p>
        </w:tc>
        <w:tc>
          <w:tcPr>
            <w:tcW w:w="1985" w:type="dxa"/>
          </w:tcPr>
          <w:p w:rsidR="00DE7E08" w:rsidRPr="00D6214B" w:rsidRDefault="00E84056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20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843" w:type="dxa"/>
            <w:gridSpan w:val="2"/>
          </w:tcPr>
          <w:p w:rsidR="00DE7E08" w:rsidRPr="00D6214B" w:rsidRDefault="00E84056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20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Организация активного досуга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B45F5D" w:rsidRDefault="00DE7E08" w:rsidP="00DE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6" w:type="dxa"/>
            <w:gridSpan w:val="2"/>
            <w:vMerge/>
          </w:tcPr>
          <w:p w:rsidR="00DE7E08" w:rsidRPr="00B45F5D" w:rsidRDefault="00DE7E08" w:rsidP="00DE7E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7E08" w:rsidRDefault="00DE7E08" w:rsidP="00DE7E08">
            <w:pPr>
              <w:jc w:val="center"/>
            </w:pPr>
            <w:r>
              <w:t>2014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3.000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B45F5D" w:rsidRDefault="00DE7E08" w:rsidP="00DE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6" w:type="dxa"/>
            <w:gridSpan w:val="2"/>
            <w:vMerge/>
          </w:tcPr>
          <w:p w:rsidR="00DE7E08" w:rsidRPr="00B45F5D" w:rsidRDefault="00DE7E08" w:rsidP="00DE7E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7E08" w:rsidRDefault="00DE7E08" w:rsidP="00DE7E08">
            <w:pPr>
              <w:jc w:val="center"/>
            </w:pPr>
            <w:r>
              <w:t>2015 год</w:t>
            </w:r>
          </w:p>
        </w:tc>
        <w:tc>
          <w:tcPr>
            <w:tcW w:w="1985" w:type="dxa"/>
          </w:tcPr>
          <w:p w:rsidR="00DE7E08" w:rsidRPr="00D6214B" w:rsidRDefault="00E84056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843" w:type="dxa"/>
            <w:gridSpan w:val="2"/>
          </w:tcPr>
          <w:p w:rsidR="00DE7E08" w:rsidRPr="00D6214B" w:rsidRDefault="00E84056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B45F5D" w:rsidRDefault="00DE7E08" w:rsidP="00DE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6" w:type="dxa"/>
            <w:gridSpan w:val="2"/>
            <w:vMerge/>
          </w:tcPr>
          <w:p w:rsidR="00DE7E08" w:rsidRPr="00B45F5D" w:rsidRDefault="00DE7E08" w:rsidP="00DE7E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7E08" w:rsidRDefault="00DE7E08" w:rsidP="00DE7E08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14.400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14.400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c>
          <w:tcPr>
            <w:tcW w:w="13716" w:type="dxa"/>
            <w:gridSpan w:val="8"/>
          </w:tcPr>
          <w:p w:rsidR="00DE7E08" w:rsidRPr="00D6214B" w:rsidRDefault="00DE7E08" w:rsidP="00DE7E08">
            <w:pPr>
              <w:ind w:left="720"/>
              <w:jc w:val="both"/>
              <w:rPr>
                <w:b/>
                <w:color w:val="FF0000"/>
                <w:sz w:val="28"/>
                <w:szCs w:val="28"/>
              </w:rPr>
            </w:pPr>
            <w:r w:rsidRPr="00D6214B">
              <w:rPr>
                <w:b/>
                <w:color w:val="FF0000"/>
                <w:sz w:val="28"/>
                <w:szCs w:val="28"/>
              </w:rPr>
              <w:t>Задача 3. Содействие вопросам занятости и профориентации,  развитие предпринимательской активности молодёжи.</w:t>
            </w:r>
          </w:p>
        </w:tc>
        <w:tc>
          <w:tcPr>
            <w:tcW w:w="3820" w:type="dxa"/>
            <w:gridSpan w:val="3"/>
          </w:tcPr>
          <w:p w:rsidR="00DE7E08" w:rsidRDefault="00DE7E08" w:rsidP="00DE7E08">
            <w:pPr>
              <w:ind w:left="720"/>
              <w:jc w:val="both"/>
            </w:pPr>
          </w:p>
        </w:tc>
        <w:tc>
          <w:tcPr>
            <w:tcW w:w="3536" w:type="dxa"/>
          </w:tcPr>
          <w:p w:rsidR="00DE7E08" w:rsidRDefault="00DE7E08" w:rsidP="00DE7E08">
            <w:pPr>
              <w:ind w:left="720"/>
              <w:jc w:val="both"/>
            </w:pPr>
          </w:p>
        </w:tc>
        <w:tc>
          <w:tcPr>
            <w:tcW w:w="3536" w:type="dxa"/>
          </w:tcPr>
          <w:p w:rsidR="00DE7E08" w:rsidRDefault="00DE7E08" w:rsidP="00DE7E08">
            <w:pPr>
              <w:ind w:left="720"/>
              <w:jc w:val="both"/>
            </w:pPr>
          </w:p>
        </w:tc>
        <w:tc>
          <w:tcPr>
            <w:tcW w:w="3536" w:type="dxa"/>
          </w:tcPr>
          <w:p w:rsidR="00DE7E08" w:rsidRDefault="00DE7E08" w:rsidP="00DE7E08">
            <w:pPr>
              <w:ind w:left="720"/>
              <w:jc w:val="both"/>
            </w:pPr>
          </w:p>
        </w:tc>
        <w:tc>
          <w:tcPr>
            <w:tcW w:w="3536" w:type="dxa"/>
          </w:tcPr>
          <w:p w:rsidR="00DE7E08" w:rsidRDefault="00DE7E08" w:rsidP="00DE7E08">
            <w:pPr>
              <w:ind w:left="720"/>
              <w:jc w:val="both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7B40F9" w:rsidRDefault="00DE7E08" w:rsidP="00DE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6" w:type="dxa"/>
            <w:gridSpan w:val="2"/>
            <w:vMerge w:val="restart"/>
          </w:tcPr>
          <w:p w:rsidR="00DE7E08" w:rsidRPr="00775721" w:rsidRDefault="00DE7E08" w:rsidP="00DE7E08">
            <w:pPr>
              <w:jc w:val="both"/>
            </w:pPr>
            <w:r w:rsidRPr="00775721">
              <w:t>Всего по задаче 3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в том числе</w:t>
            </w:r>
          </w:p>
        </w:tc>
        <w:tc>
          <w:tcPr>
            <w:tcW w:w="1985" w:type="dxa"/>
          </w:tcPr>
          <w:p w:rsidR="00DE7E08" w:rsidRPr="00D6214B" w:rsidRDefault="005B7165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41</w:t>
            </w:r>
            <w:r w:rsidR="00E84056" w:rsidRPr="00D6214B">
              <w:rPr>
                <w:b/>
                <w:color w:val="FF0000"/>
              </w:rPr>
              <w:t>.4</w:t>
            </w:r>
            <w:r w:rsidR="00DE7E08" w:rsidRPr="00D6214B">
              <w:rPr>
                <w:b/>
                <w:color w:val="FF0000"/>
              </w:rPr>
              <w:t>40</w:t>
            </w:r>
          </w:p>
        </w:tc>
        <w:tc>
          <w:tcPr>
            <w:tcW w:w="1843" w:type="dxa"/>
            <w:gridSpan w:val="2"/>
          </w:tcPr>
          <w:p w:rsidR="00DE7E08" w:rsidRPr="00D6214B" w:rsidRDefault="005B7165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41</w:t>
            </w:r>
            <w:r w:rsidR="00E84056" w:rsidRPr="00D6214B">
              <w:rPr>
                <w:b/>
                <w:color w:val="FF0000"/>
              </w:rPr>
              <w:t>.4</w:t>
            </w:r>
            <w:r w:rsidR="00DE7E08" w:rsidRPr="00D6214B">
              <w:rPr>
                <w:b/>
                <w:color w:val="FF0000"/>
              </w:rPr>
              <w:t>40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</w:p>
        </w:tc>
        <w:tc>
          <w:tcPr>
            <w:tcW w:w="1960" w:type="dxa"/>
            <w:vMerge w:val="restart"/>
          </w:tcPr>
          <w:p w:rsidR="00DE7E08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4.000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4.000</w:t>
            </w:r>
          </w:p>
        </w:tc>
        <w:tc>
          <w:tcPr>
            <w:tcW w:w="1392" w:type="dxa"/>
            <w:vMerge/>
          </w:tcPr>
          <w:p w:rsidR="00DE7E08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 w:rsidRPr="005C0923">
              <w:t>201</w:t>
            </w:r>
            <w:r>
              <w:t>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E84056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00.0</w:t>
            </w:r>
            <w:r w:rsidR="00DE7E08" w:rsidRPr="00D6214B">
              <w:rPr>
                <w:color w:val="FF0000"/>
              </w:rPr>
              <w:t>0</w:t>
            </w:r>
          </w:p>
        </w:tc>
        <w:tc>
          <w:tcPr>
            <w:tcW w:w="1843" w:type="dxa"/>
            <w:gridSpan w:val="2"/>
          </w:tcPr>
          <w:p w:rsidR="00DE7E08" w:rsidRPr="00D6214B" w:rsidRDefault="00E84056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00.0</w:t>
            </w:r>
            <w:r w:rsidR="00DE7E08" w:rsidRPr="00D6214B">
              <w:rPr>
                <w:color w:val="FF0000"/>
              </w:rPr>
              <w:t>0</w:t>
            </w:r>
          </w:p>
        </w:tc>
        <w:tc>
          <w:tcPr>
            <w:tcW w:w="1392" w:type="dxa"/>
            <w:vMerge/>
          </w:tcPr>
          <w:p w:rsidR="00DE7E08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37.440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37.440</w:t>
            </w:r>
          </w:p>
        </w:tc>
        <w:tc>
          <w:tcPr>
            <w:tcW w:w="1392" w:type="dxa"/>
            <w:vMerge/>
          </w:tcPr>
          <w:p w:rsidR="00DE7E08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trHeight w:val="914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3.1.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775721" w:rsidRDefault="00DE7E08" w:rsidP="00DE7E08">
            <w:pPr>
              <w:autoSpaceDE w:val="0"/>
              <w:autoSpaceDN w:val="0"/>
              <w:adjustRightInd w:val="0"/>
              <w:jc w:val="both"/>
            </w:pPr>
            <w:r w:rsidRPr="00775721">
              <w:t>Проведение районного фестиваля «Парад профессий».</w:t>
            </w:r>
          </w:p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в том числе</w:t>
            </w:r>
          </w:p>
        </w:tc>
        <w:tc>
          <w:tcPr>
            <w:tcW w:w="1985" w:type="dxa"/>
          </w:tcPr>
          <w:p w:rsidR="00DE7E08" w:rsidRPr="00D6214B" w:rsidRDefault="00C3269E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14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843" w:type="dxa"/>
            <w:gridSpan w:val="2"/>
          </w:tcPr>
          <w:p w:rsidR="00DE7E08" w:rsidRPr="00D6214B" w:rsidRDefault="00C3269E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14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Помощь в профессиональной ориентации молодёжи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C3269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00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843" w:type="dxa"/>
            <w:gridSpan w:val="2"/>
          </w:tcPr>
          <w:p w:rsidR="00DE7E08" w:rsidRPr="00D6214B" w:rsidRDefault="00C3269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00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 xml:space="preserve">2016 </w:t>
            </w:r>
            <w:r w:rsidRPr="005C0923">
              <w:t>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14.400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14.400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775721" w:rsidRDefault="00DE7E08" w:rsidP="00DE7E08">
            <w:pPr>
              <w:jc w:val="both"/>
            </w:pPr>
            <w:r w:rsidRPr="00775721">
              <w:t>Организация и проведение конкурса молодых специалистов разных сфер деятельности.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 xml:space="preserve">2014-2016 </w:t>
            </w:r>
            <w:r w:rsidRPr="005C0923">
              <w:t>годы, в том числе</w:t>
            </w:r>
          </w:p>
        </w:tc>
        <w:tc>
          <w:tcPr>
            <w:tcW w:w="1985" w:type="dxa"/>
          </w:tcPr>
          <w:p w:rsidR="00DE7E08" w:rsidRPr="00D6214B" w:rsidRDefault="00C3269E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14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843" w:type="dxa"/>
            <w:gridSpan w:val="2"/>
          </w:tcPr>
          <w:p w:rsidR="00DE7E08" w:rsidRPr="00D6214B" w:rsidRDefault="00C3269E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14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Помощь в профессиональной ориентации молодёжи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C3269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00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843" w:type="dxa"/>
            <w:gridSpan w:val="2"/>
          </w:tcPr>
          <w:p w:rsidR="00DE7E08" w:rsidRPr="00D6214B" w:rsidRDefault="00C3269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00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 xml:space="preserve">2016 </w:t>
            </w:r>
            <w:r w:rsidRPr="005C0923">
              <w:t>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14.400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14.400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3.3.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775721" w:rsidRDefault="00DE7E08" w:rsidP="00DE7E08">
            <w:pPr>
              <w:jc w:val="both"/>
            </w:pPr>
            <w:r w:rsidRPr="00775721">
              <w:t>Организация стажировок, экскурсий молодежи на предприятия в целях построения образовательной и карьерной траектории.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в том числе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  <w:p w:rsidR="00DE7E08" w:rsidRDefault="00DE7E08" w:rsidP="00DE7E08">
            <w:pPr>
              <w:jc w:val="center"/>
            </w:pPr>
          </w:p>
          <w:p w:rsidR="00DE7E08" w:rsidRDefault="00DE7E08" w:rsidP="00DE7E08">
            <w:pPr>
              <w:jc w:val="center"/>
            </w:pPr>
          </w:p>
          <w:p w:rsidR="00DE7E08" w:rsidRDefault="00DE7E08" w:rsidP="00DE7E08">
            <w:pPr>
              <w:jc w:val="center"/>
            </w:pPr>
          </w:p>
          <w:p w:rsidR="00DE7E08" w:rsidRDefault="00DE7E08" w:rsidP="00DE7E08">
            <w:pPr>
              <w:jc w:val="center"/>
            </w:pPr>
          </w:p>
          <w:p w:rsidR="00DE7E08" w:rsidRDefault="00DE7E08" w:rsidP="00DE7E08">
            <w:pPr>
              <w:jc w:val="center"/>
            </w:pPr>
          </w:p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Помощь в профессиональной ориентации молодёжи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 xml:space="preserve">2016 </w:t>
            </w:r>
            <w:r w:rsidRPr="005C0923">
              <w:t>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3.4.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775721" w:rsidRDefault="00DE7E08" w:rsidP="00DE7E08">
            <w:pPr>
              <w:jc w:val="both"/>
            </w:pPr>
            <w:r w:rsidRPr="00775721">
              <w:t>Проведение мониторинга, анализа востребованности молодых специалистов в Зиминском районе, Саяно-Зиминском регионе, Иркутской области, требований работодателей к качеству подготовки специалистов посредством проведения социологического исследования.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в том числе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Default="00DE7E08" w:rsidP="00DE7E08">
            <w:pPr>
              <w:jc w:val="center"/>
            </w:pP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Помощь в профессиональной ориентации молодёжи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trHeight w:val="616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3.5.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775721" w:rsidRDefault="00DE7E08" w:rsidP="00DE7E08">
            <w:pPr>
              <w:jc w:val="both"/>
            </w:pPr>
            <w:r w:rsidRPr="00775721">
              <w:t>Проведение профориентационных мероприятий (акций, семинаров, тренингов и пр.)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в том числе</w:t>
            </w:r>
          </w:p>
        </w:tc>
        <w:tc>
          <w:tcPr>
            <w:tcW w:w="1985" w:type="dxa"/>
          </w:tcPr>
          <w:p w:rsidR="00DE7E08" w:rsidRPr="00D6214B" w:rsidRDefault="00C3269E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12.6</w:t>
            </w:r>
            <w:r w:rsidR="00DE7E08" w:rsidRPr="00D6214B">
              <w:rPr>
                <w:b/>
                <w:color w:val="FF0000"/>
              </w:rPr>
              <w:t>40</w:t>
            </w:r>
          </w:p>
        </w:tc>
        <w:tc>
          <w:tcPr>
            <w:tcW w:w="1843" w:type="dxa"/>
            <w:gridSpan w:val="2"/>
          </w:tcPr>
          <w:p w:rsidR="00DE7E08" w:rsidRPr="00D6214B" w:rsidRDefault="00C3269E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12.6</w:t>
            </w:r>
            <w:r w:rsidR="00DE7E08" w:rsidRPr="00D6214B">
              <w:rPr>
                <w:b/>
                <w:color w:val="FF0000"/>
              </w:rPr>
              <w:t>40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r>
              <w:t>Помощь в профессиональной ориентации молодёжи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4.000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4.000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C3269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843" w:type="dxa"/>
            <w:gridSpan w:val="2"/>
          </w:tcPr>
          <w:p w:rsidR="00DE7E08" w:rsidRPr="00D6214B" w:rsidRDefault="00C3269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77572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 xml:space="preserve">2016 </w:t>
            </w:r>
            <w:r w:rsidRPr="005C0923">
              <w:t>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8.640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8.640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c>
          <w:tcPr>
            <w:tcW w:w="13716" w:type="dxa"/>
            <w:gridSpan w:val="8"/>
          </w:tcPr>
          <w:p w:rsidR="00DE7E08" w:rsidRPr="00D6214B" w:rsidRDefault="00DE7E08" w:rsidP="00DE7E08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D6214B">
              <w:rPr>
                <w:b/>
                <w:color w:val="FF0000"/>
                <w:sz w:val="28"/>
                <w:szCs w:val="28"/>
              </w:rPr>
              <w:t>Задача 4. Гражданское становление и военно патриотическое воспитание молодёжи Зиминского района. Профилактика экстремизма, развитие навыков межкультурного и межнационального общения.</w:t>
            </w:r>
          </w:p>
        </w:tc>
        <w:tc>
          <w:tcPr>
            <w:tcW w:w="3820" w:type="dxa"/>
            <w:gridSpan w:val="3"/>
          </w:tcPr>
          <w:p w:rsidR="00DE7E08" w:rsidRPr="00CE14DF" w:rsidRDefault="00DE7E08" w:rsidP="00DE7E08">
            <w:pPr>
              <w:autoSpaceDE w:val="0"/>
              <w:autoSpaceDN w:val="0"/>
              <w:adjustRightInd w:val="0"/>
            </w:pPr>
          </w:p>
        </w:tc>
        <w:tc>
          <w:tcPr>
            <w:tcW w:w="3536" w:type="dxa"/>
          </w:tcPr>
          <w:p w:rsidR="00DE7E08" w:rsidRPr="00CE14DF" w:rsidRDefault="00DE7E08" w:rsidP="00DE7E08">
            <w:pPr>
              <w:autoSpaceDE w:val="0"/>
              <w:autoSpaceDN w:val="0"/>
              <w:adjustRightInd w:val="0"/>
            </w:pPr>
          </w:p>
        </w:tc>
        <w:tc>
          <w:tcPr>
            <w:tcW w:w="3536" w:type="dxa"/>
          </w:tcPr>
          <w:p w:rsidR="00DE7E08" w:rsidRPr="00CE14DF" w:rsidRDefault="00DE7E08" w:rsidP="00DE7E08">
            <w:pPr>
              <w:autoSpaceDE w:val="0"/>
              <w:autoSpaceDN w:val="0"/>
              <w:adjustRightInd w:val="0"/>
            </w:pPr>
          </w:p>
        </w:tc>
        <w:tc>
          <w:tcPr>
            <w:tcW w:w="3536" w:type="dxa"/>
          </w:tcPr>
          <w:p w:rsidR="00DE7E08" w:rsidRPr="00CE14DF" w:rsidRDefault="00DE7E08" w:rsidP="00DE7E08">
            <w:pPr>
              <w:autoSpaceDE w:val="0"/>
              <w:autoSpaceDN w:val="0"/>
              <w:adjustRightInd w:val="0"/>
            </w:pPr>
          </w:p>
        </w:tc>
        <w:tc>
          <w:tcPr>
            <w:tcW w:w="3536" w:type="dxa"/>
          </w:tcPr>
          <w:p w:rsidR="00DE7E08" w:rsidRPr="00CE14DF" w:rsidRDefault="00DE7E08" w:rsidP="00DE7E08">
            <w:pPr>
              <w:autoSpaceDE w:val="0"/>
              <w:autoSpaceDN w:val="0"/>
              <w:adjustRightInd w:val="0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 w:val="restart"/>
          </w:tcPr>
          <w:p w:rsidR="00DE7E08" w:rsidRPr="00775721" w:rsidRDefault="00DE7E08" w:rsidP="00DE7E08">
            <w:pPr>
              <w:jc w:val="both"/>
            </w:pPr>
            <w:r w:rsidRPr="00775721">
              <w:t>Всего по задаче 4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FB1798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207.24</w:t>
            </w:r>
            <w:r w:rsidR="00DE7E08" w:rsidRPr="00D6214B">
              <w:rPr>
                <w:b/>
                <w:color w:val="FF0000"/>
              </w:rPr>
              <w:t>0</w:t>
            </w:r>
          </w:p>
        </w:tc>
        <w:tc>
          <w:tcPr>
            <w:tcW w:w="1843" w:type="dxa"/>
            <w:gridSpan w:val="2"/>
          </w:tcPr>
          <w:p w:rsidR="00DE7E08" w:rsidRPr="00D6214B" w:rsidRDefault="00FB1798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207.24</w:t>
            </w:r>
            <w:r w:rsidR="00DE7E08" w:rsidRPr="00D6214B">
              <w:rPr>
                <w:b/>
                <w:color w:val="FF0000"/>
              </w:rPr>
              <w:t>0</w:t>
            </w:r>
          </w:p>
        </w:tc>
        <w:tc>
          <w:tcPr>
            <w:tcW w:w="1392" w:type="dxa"/>
            <w:vMerge w:val="restart"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 w:val="restart"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33.000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33.000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0290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36</w:t>
            </w:r>
            <w:r w:rsidR="00C3269E" w:rsidRPr="00D6214B">
              <w:rPr>
                <w:color w:val="FF0000"/>
              </w:rPr>
              <w:t>.0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843" w:type="dxa"/>
            <w:gridSpan w:val="2"/>
          </w:tcPr>
          <w:p w:rsidR="00DE7E08" w:rsidRPr="00D6214B" w:rsidRDefault="00DE0290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36</w:t>
            </w:r>
            <w:r w:rsidR="00C3269E" w:rsidRPr="00D6214B">
              <w:rPr>
                <w:color w:val="FF0000"/>
              </w:rPr>
              <w:t>.0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FB179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138.24</w:t>
            </w:r>
            <w:r w:rsidR="00DE7E08" w:rsidRPr="00D6214B">
              <w:rPr>
                <w:color w:val="FF0000"/>
              </w:rPr>
              <w:t>0</w:t>
            </w:r>
          </w:p>
        </w:tc>
        <w:tc>
          <w:tcPr>
            <w:tcW w:w="1843" w:type="dxa"/>
            <w:gridSpan w:val="2"/>
          </w:tcPr>
          <w:p w:rsidR="00DE7E08" w:rsidRPr="00D6214B" w:rsidRDefault="00FB179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138.24</w:t>
            </w:r>
            <w:r w:rsidR="00DE7E08" w:rsidRPr="00D6214B">
              <w:rPr>
                <w:color w:val="FF0000"/>
              </w:rPr>
              <w:t>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4.1.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416CF1" w:rsidRDefault="00DE7E08" w:rsidP="00DE7E08">
            <w:pPr>
              <w:jc w:val="both"/>
            </w:pPr>
            <w:r w:rsidRPr="00416CF1">
              <w:t>Организация и проведение районной военно-спортивной игры «Зарница».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>-201</w:t>
            </w:r>
            <w:r>
              <w:t>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C3269E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122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843" w:type="dxa"/>
            <w:gridSpan w:val="2"/>
          </w:tcPr>
          <w:p w:rsidR="00DE7E08" w:rsidRPr="00D6214B" w:rsidRDefault="00C3269E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122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85" w:type="dxa"/>
            <w:gridSpan w:val="2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Военно-патриотическое воспитание молодёжи</w:t>
            </w: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416CF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Февраль, октябрь 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18.000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18.000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416CF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Февраль, октябрь 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C3269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18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843" w:type="dxa"/>
            <w:gridSpan w:val="2"/>
          </w:tcPr>
          <w:p w:rsidR="00DE7E08" w:rsidRPr="00D6214B" w:rsidRDefault="00C3269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18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416CF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Февраль, октябрь 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86.400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86.400</w:t>
            </w:r>
          </w:p>
        </w:tc>
        <w:tc>
          <w:tcPr>
            <w:tcW w:w="139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4.2.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416CF1" w:rsidRDefault="00DE7E08" w:rsidP="00DE7E08">
            <w:pPr>
              <w:jc w:val="both"/>
            </w:pPr>
            <w:r w:rsidRPr="00416CF1">
              <w:t>Организация и проведение районного Дня призывника.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C3269E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20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843" w:type="dxa"/>
            <w:gridSpan w:val="2"/>
          </w:tcPr>
          <w:p w:rsidR="00DE7E08" w:rsidRPr="00D6214B" w:rsidRDefault="00C3269E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20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392" w:type="dxa"/>
            <w:vMerge/>
          </w:tcPr>
          <w:p w:rsidR="00DE7E08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 w:val="restart"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416CF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Апрель, октябрь 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3.000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416CF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Апрель, октябрь 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C3269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843" w:type="dxa"/>
            <w:gridSpan w:val="2"/>
          </w:tcPr>
          <w:p w:rsidR="00DE7E08" w:rsidRPr="00D6214B" w:rsidRDefault="00C3269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416CF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Апрель, октябрь 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14.400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14.400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4.3.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416CF1" w:rsidRDefault="00DE7E08" w:rsidP="00DE7E08">
            <w:pPr>
              <w:jc w:val="both"/>
            </w:pPr>
            <w:r w:rsidRPr="00416CF1">
              <w:t>Организация и проведение Дней памяти защитников Отечества, погибших при исполнении конституционного долга в Чечне, окончанию боевых действий в Афганистане.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C3269E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27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843" w:type="dxa"/>
            <w:gridSpan w:val="2"/>
          </w:tcPr>
          <w:p w:rsidR="00DE7E08" w:rsidRPr="00D6214B" w:rsidRDefault="00C3269E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27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85" w:type="dxa"/>
            <w:gridSpan w:val="2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Военно-патриотическое воспитание молодёжи</w:t>
            </w: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416CF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Февраль, декабрь 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5.000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5.000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416CF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Февраль, декабрь 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C3269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8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843" w:type="dxa"/>
            <w:gridSpan w:val="2"/>
          </w:tcPr>
          <w:p w:rsidR="00DE7E08" w:rsidRPr="00D6214B" w:rsidRDefault="00C3269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8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416CF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Февраль, декабрь 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14.400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14.400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4.4.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416CF1" w:rsidRDefault="00DE7E08" w:rsidP="00DE7E08">
            <w:pPr>
              <w:jc w:val="both"/>
            </w:pPr>
            <w:r w:rsidRPr="00416CF1">
              <w:t>Организация и проведение комплекса мероприятий, посвящённых победе в Великой Отечественной Войне (акции «Поздравь ветерана», «Георгиевская ленточка», автопробег).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2014- 2016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A56205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10.3</w:t>
            </w:r>
            <w:r w:rsidR="00DE7E08" w:rsidRPr="00D6214B">
              <w:rPr>
                <w:b/>
                <w:color w:val="FF0000"/>
              </w:rPr>
              <w:t>20</w:t>
            </w:r>
          </w:p>
        </w:tc>
        <w:tc>
          <w:tcPr>
            <w:tcW w:w="1843" w:type="dxa"/>
            <w:gridSpan w:val="2"/>
          </w:tcPr>
          <w:p w:rsidR="00DE7E08" w:rsidRPr="00D6214B" w:rsidRDefault="00A56205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10.3</w:t>
            </w:r>
            <w:r w:rsidR="00DE7E08" w:rsidRPr="00D6214B">
              <w:rPr>
                <w:b/>
                <w:color w:val="FF0000"/>
              </w:rPr>
              <w:t>20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85" w:type="dxa"/>
            <w:gridSpan w:val="2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Военно-патриотическое воспитание молодёжи</w:t>
            </w: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416CF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Май 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3.000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416CF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 xml:space="preserve">Май </w:t>
            </w:r>
            <w:r w:rsidRPr="005C0923">
              <w:t>201</w:t>
            </w:r>
            <w:r>
              <w:t>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C3269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3.0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843" w:type="dxa"/>
            <w:gridSpan w:val="2"/>
          </w:tcPr>
          <w:p w:rsidR="00DE7E08" w:rsidRPr="00D6214B" w:rsidRDefault="00C3269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3.0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416CF1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Май 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4.320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4.320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4.5.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416CF1" w:rsidRDefault="00DE7E08" w:rsidP="00DE7E08">
            <w:pPr>
              <w:jc w:val="both"/>
            </w:pPr>
            <w:r w:rsidRPr="00416CF1">
              <w:t>Организация и проведение конкурса «Уголков государственности».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E335DE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1.4</w:t>
            </w:r>
            <w:r w:rsidR="00DE7E08" w:rsidRPr="00D6214B">
              <w:rPr>
                <w:b/>
                <w:color w:val="FF0000"/>
              </w:rPr>
              <w:t>40</w:t>
            </w:r>
          </w:p>
        </w:tc>
        <w:tc>
          <w:tcPr>
            <w:tcW w:w="1843" w:type="dxa"/>
            <w:gridSpan w:val="2"/>
          </w:tcPr>
          <w:p w:rsidR="00DE7E08" w:rsidRPr="00D6214B" w:rsidRDefault="00E335DE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1.4</w:t>
            </w:r>
            <w:r w:rsidR="00DE7E08" w:rsidRPr="00D6214B">
              <w:rPr>
                <w:b/>
                <w:color w:val="FF0000"/>
              </w:rPr>
              <w:t>40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85" w:type="dxa"/>
            <w:gridSpan w:val="2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Военно-патриотическое воспитание молодёжи</w:t>
            </w: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E335D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</w:t>
            </w:r>
            <w:r w:rsidR="00DE7E08" w:rsidRPr="00D6214B">
              <w:rPr>
                <w:color w:val="FF0000"/>
              </w:rPr>
              <w:t>0</w:t>
            </w:r>
          </w:p>
        </w:tc>
        <w:tc>
          <w:tcPr>
            <w:tcW w:w="1843" w:type="dxa"/>
            <w:gridSpan w:val="2"/>
          </w:tcPr>
          <w:p w:rsidR="00DE7E08" w:rsidRPr="00D6214B" w:rsidRDefault="00E335DE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</w:t>
            </w:r>
            <w:r w:rsidR="00DE7E08" w:rsidRPr="00D6214B">
              <w:rPr>
                <w:color w:val="FF0000"/>
              </w:rPr>
              <w:t>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1.440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1.440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4.6.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F9312D" w:rsidRDefault="00DE7E08" w:rsidP="00DE7E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12D">
              <w:rPr>
                <w:rFonts w:ascii="Times New Roman" w:hAnsi="Times New Roman"/>
                <w:sz w:val="24"/>
                <w:szCs w:val="24"/>
              </w:rPr>
              <w:t>Проведение муниципальных этапов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фестивалей,</w:t>
            </w:r>
            <w:r w:rsidRPr="00F9312D">
              <w:rPr>
                <w:rFonts w:ascii="Times New Roman" w:hAnsi="Times New Roman"/>
                <w:sz w:val="24"/>
                <w:szCs w:val="24"/>
              </w:rPr>
              <w:t xml:space="preserve"> конкурсов: </w:t>
            </w:r>
          </w:p>
          <w:p w:rsidR="00DE7E08" w:rsidRPr="00F9312D" w:rsidRDefault="00DE7E08" w:rsidP="00DE7E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12D">
              <w:rPr>
                <w:rFonts w:ascii="Times New Roman" w:hAnsi="Times New Roman"/>
                <w:sz w:val="24"/>
                <w:szCs w:val="24"/>
              </w:rPr>
              <w:t>- патриотической песни;</w:t>
            </w:r>
          </w:p>
          <w:p w:rsidR="00DE7E08" w:rsidRDefault="00DE7E08" w:rsidP="00DE7E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312D">
              <w:rPr>
                <w:rFonts w:ascii="Times New Roman" w:hAnsi="Times New Roman"/>
                <w:sz w:val="24"/>
                <w:szCs w:val="24"/>
              </w:rPr>
              <w:t>- на право фотографирования у развёрнутого боевого знамени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7E08" w:rsidRPr="00F9312D" w:rsidRDefault="00DE7E08" w:rsidP="00DE7E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«Мой народ – моя гордость».</w:t>
            </w:r>
          </w:p>
          <w:p w:rsidR="00DE7E08" w:rsidRPr="009241DC" w:rsidRDefault="00DE7E08" w:rsidP="00DE7E08">
            <w:pPr>
              <w:jc w:val="both"/>
            </w:pPr>
            <w:r>
              <w:t>Участие в областных этапах</w:t>
            </w:r>
            <w:r w:rsidRPr="00F9312D">
              <w:t>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  <w:r>
              <w:t xml:space="preserve"> </w:t>
            </w:r>
          </w:p>
        </w:tc>
        <w:tc>
          <w:tcPr>
            <w:tcW w:w="1985" w:type="dxa"/>
          </w:tcPr>
          <w:p w:rsidR="00DE7E08" w:rsidRPr="00D6214B" w:rsidRDefault="00E90BA3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1.4</w:t>
            </w:r>
            <w:r w:rsidR="00DE7E08" w:rsidRPr="00D6214B">
              <w:rPr>
                <w:b/>
                <w:color w:val="FF0000"/>
              </w:rPr>
              <w:t>40</w:t>
            </w:r>
          </w:p>
        </w:tc>
        <w:tc>
          <w:tcPr>
            <w:tcW w:w="1843" w:type="dxa"/>
            <w:gridSpan w:val="2"/>
          </w:tcPr>
          <w:p w:rsidR="00DE7E08" w:rsidRPr="00D6214B" w:rsidRDefault="00400DF2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1.4</w:t>
            </w:r>
            <w:r w:rsidR="00DE7E08" w:rsidRPr="00D6214B">
              <w:rPr>
                <w:b/>
                <w:color w:val="FF0000"/>
              </w:rPr>
              <w:t>40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85" w:type="dxa"/>
            <w:gridSpan w:val="2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Военно-патриотическое воспитание молодёжи</w:t>
            </w: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Default="00DE7E08" w:rsidP="00DE7E08">
            <w:pPr>
              <w:jc w:val="center"/>
            </w:pPr>
            <w:r>
              <w:t xml:space="preserve">Апрель, май </w:t>
            </w:r>
          </w:p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Default="00DE7E08" w:rsidP="00DE7E08">
            <w:pPr>
              <w:jc w:val="center"/>
            </w:pPr>
            <w:r>
              <w:t xml:space="preserve">Апрель, май </w:t>
            </w:r>
          </w:p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E90BA3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843" w:type="dxa"/>
            <w:gridSpan w:val="2"/>
          </w:tcPr>
          <w:p w:rsidR="00DE7E08" w:rsidRPr="00D6214B" w:rsidRDefault="00E90BA3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Default="00DE7E08" w:rsidP="00DE7E08">
            <w:pPr>
              <w:jc w:val="center"/>
            </w:pPr>
            <w:r>
              <w:t xml:space="preserve">Апрель, май </w:t>
            </w:r>
          </w:p>
          <w:p w:rsidR="00DE7E08" w:rsidRPr="005C0923" w:rsidRDefault="00DE7E08" w:rsidP="00DE7E08">
            <w:pPr>
              <w:jc w:val="center"/>
            </w:pPr>
            <w:r>
              <w:lastRenderedPageBreak/>
              <w:t>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lastRenderedPageBreak/>
              <w:t>1.440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1.440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lastRenderedPageBreak/>
              <w:t>4.7.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9241DC" w:rsidRDefault="00DE7E08" w:rsidP="00DE7E08">
            <w:pPr>
              <w:jc w:val="both"/>
            </w:pPr>
            <w:r w:rsidRPr="00416CF1">
              <w:t>Содействие в организации межрайонных соревнований по пулевой стрельбе из пневматического оружия</w:t>
            </w:r>
            <w:r w:rsidRPr="009241D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>-201</w:t>
            </w:r>
            <w:r>
              <w:t>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  <w:r>
              <w:t xml:space="preserve"> </w:t>
            </w:r>
          </w:p>
        </w:tc>
        <w:tc>
          <w:tcPr>
            <w:tcW w:w="1985" w:type="dxa"/>
          </w:tcPr>
          <w:p w:rsidR="00DE7E08" w:rsidRPr="00D6214B" w:rsidRDefault="00A56205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1.4</w:t>
            </w:r>
            <w:r w:rsidR="00DE7E08" w:rsidRPr="00D6214B">
              <w:rPr>
                <w:b/>
                <w:color w:val="FF0000"/>
              </w:rPr>
              <w:t>40</w:t>
            </w:r>
          </w:p>
        </w:tc>
        <w:tc>
          <w:tcPr>
            <w:tcW w:w="1843" w:type="dxa"/>
            <w:gridSpan w:val="2"/>
          </w:tcPr>
          <w:p w:rsidR="00DE7E08" w:rsidRPr="00D6214B" w:rsidRDefault="00A56205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1.4</w:t>
            </w:r>
            <w:r w:rsidR="00DE7E08" w:rsidRPr="00D6214B">
              <w:rPr>
                <w:b/>
                <w:color w:val="FF0000"/>
              </w:rPr>
              <w:t>40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85" w:type="dxa"/>
            <w:gridSpan w:val="2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Военно-патриотическое воспитание молодёжи</w:t>
            </w: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Ноябрь 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Ноябрь 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A56205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843" w:type="dxa"/>
            <w:gridSpan w:val="2"/>
          </w:tcPr>
          <w:p w:rsidR="00DE7E08" w:rsidRPr="00D6214B" w:rsidRDefault="00A56205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Ноябрь 2016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1.440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1.440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4.8.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9241DC" w:rsidRDefault="00DE7E08" w:rsidP="00DE7E08">
            <w:pPr>
              <w:jc w:val="both"/>
            </w:pPr>
            <w:r>
              <w:t>Содействие деятельности районного краеведческого объединения «Истоки»</w:t>
            </w:r>
            <w:r w:rsidRPr="007F6FCF">
              <w:t>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  <w:r>
              <w:t xml:space="preserve"> </w:t>
            </w:r>
          </w:p>
        </w:tc>
        <w:tc>
          <w:tcPr>
            <w:tcW w:w="1985" w:type="dxa"/>
          </w:tcPr>
          <w:p w:rsidR="00DE7E08" w:rsidRPr="00D6214B" w:rsidRDefault="00400DF2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7</w:t>
            </w:r>
            <w:r w:rsidR="00DE7E08" w:rsidRPr="00D6214B">
              <w:rPr>
                <w:b/>
                <w:color w:val="FF0000"/>
              </w:rPr>
              <w:t>.200</w:t>
            </w:r>
          </w:p>
        </w:tc>
        <w:tc>
          <w:tcPr>
            <w:tcW w:w="1843" w:type="dxa"/>
            <w:gridSpan w:val="2"/>
          </w:tcPr>
          <w:p w:rsidR="00DE7E08" w:rsidRPr="00D6214B" w:rsidRDefault="00400DF2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7</w:t>
            </w:r>
            <w:r w:rsidR="00DE7E08" w:rsidRPr="00D6214B">
              <w:rPr>
                <w:b/>
                <w:color w:val="FF0000"/>
              </w:rPr>
              <w:t>.200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85" w:type="dxa"/>
            <w:gridSpan w:val="2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Военно-патриотическое воспитание молодёжи</w:t>
            </w: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</w:t>
            </w:r>
            <w:r w:rsidR="00E90BA3" w:rsidRPr="00D6214B">
              <w:rPr>
                <w:color w:val="FF0000"/>
              </w:rPr>
              <w:t>.</w:t>
            </w:r>
            <w:r w:rsidRPr="00D6214B">
              <w:rPr>
                <w:color w:val="FF0000"/>
              </w:rPr>
              <w:t>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</w:t>
            </w:r>
            <w:r w:rsidR="00E90BA3" w:rsidRPr="00D6214B">
              <w:rPr>
                <w:color w:val="FF0000"/>
              </w:rPr>
              <w:t>.</w:t>
            </w:r>
            <w:r w:rsidRPr="00D6214B">
              <w:rPr>
                <w:color w:val="FF0000"/>
              </w:rPr>
              <w:t>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7.200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7.200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4.9.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416CF1" w:rsidRDefault="00DE7E08" w:rsidP="00DE7E08">
            <w:pPr>
              <w:jc w:val="both"/>
            </w:pPr>
            <w:r w:rsidRPr="00416CF1">
              <w:t>Организация и проведение круглых столов, социальных опросов и иных мероприятий, направленных на воспитание у молодёжи района уважения к правам и свободам личности, культуре и традициям других народов, национальной и религиозной толерантности.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r>
              <w:t>Отдел по ФКС и МП</w:t>
            </w:r>
          </w:p>
        </w:tc>
        <w:tc>
          <w:tcPr>
            <w:tcW w:w="1985" w:type="dxa"/>
            <w:gridSpan w:val="2"/>
            <w:vMerge w:val="restart"/>
          </w:tcPr>
          <w:p w:rsidR="00DE7E08" w:rsidRPr="005C0923" w:rsidRDefault="00DE7E08" w:rsidP="00DE7E08">
            <w:r w:rsidRPr="00775721">
              <w:t>Профилактика экстремизма, развитие навыков межкультурного и межнационального общения.</w:t>
            </w: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Default="00DE7E08" w:rsidP="00DE7E08"/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4.10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416CF1" w:rsidRDefault="00DE7E08" w:rsidP="00DE7E08">
            <w:pPr>
              <w:jc w:val="both"/>
            </w:pPr>
            <w:r w:rsidRPr="00416CF1">
              <w:t>Торжественная церемония вручения паспортов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400DF2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15</w:t>
            </w:r>
            <w:r w:rsidR="00DE7E08" w:rsidRPr="00D6214B">
              <w:rPr>
                <w:b/>
                <w:color w:val="FF0000"/>
              </w:rPr>
              <w:t>.200</w:t>
            </w:r>
          </w:p>
        </w:tc>
        <w:tc>
          <w:tcPr>
            <w:tcW w:w="1843" w:type="dxa"/>
            <w:gridSpan w:val="2"/>
          </w:tcPr>
          <w:p w:rsidR="00DE7E08" w:rsidRPr="00D6214B" w:rsidRDefault="00400DF2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15</w:t>
            </w:r>
            <w:r w:rsidR="00DE7E08" w:rsidRPr="00D6214B">
              <w:rPr>
                <w:b/>
                <w:color w:val="FF0000"/>
              </w:rPr>
              <w:t>.200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85" w:type="dxa"/>
            <w:gridSpan w:val="2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Военно-патриотическое воспитание молодёжи</w:t>
            </w: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4.000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4.000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E90BA3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4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843" w:type="dxa"/>
            <w:gridSpan w:val="2"/>
          </w:tcPr>
          <w:p w:rsidR="00DE7E08" w:rsidRPr="00D6214B" w:rsidRDefault="00E90BA3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4</w:t>
            </w:r>
            <w:r w:rsidR="00DE7E08" w:rsidRPr="00D6214B">
              <w:rPr>
                <w:color w:val="FF0000"/>
              </w:rPr>
              <w:t>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5"/>
          <w:wAfter w:w="15979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7.200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7.200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cantSplit/>
        </w:trPr>
        <w:tc>
          <w:tcPr>
            <w:tcW w:w="13716" w:type="dxa"/>
            <w:gridSpan w:val="8"/>
          </w:tcPr>
          <w:p w:rsidR="00DE7E08" w:rsidRPr="00D6214B" w:rsidRDefault="00DE7E08" w:rsidP="00DE7E08">
            <w:pPr>
              <w:jc w:val="both"/>
              <w:rPr>
                <w:color w:val="FF0000"/>
              </w:rPr>
            </w:pPr>
          </w:p>
          <w:p w:rsidR="00DE7E08" w:rsidRPr="00D6214B" w:rsidRDefault="00DE7E08" w:rsidP="00DE7E08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D6214B">
              <w:rPr>
                <w:b/>
                <w:color w:val="FF0000"/>
                <w:sz w:val="28"/>
                <w:szCs w:val="28"/>
              </w:rPr>
              <w:t>Задача 5. Формирование в молодёжной среде уважительного отношения к традиционным семейным ценностям, поддержка молодой семьи.</w:t>
            </w:r>
          </w:p>
        </w:tc>
        <w:tc>
          <w:tcPr>
            <w:tcW w:w="3820" w:type="dxa"/>
            <w:gridSpan w:val="3"/>
          </w:tcPr>
          <w:p w:rsidR="00DE7E08" w:rsidRDefault="00DE7E08" w:rsidP="00DE7E08">
            <w:pPr>
              <w:jc w:val="both"/>
            </w:pPr>
          </w:p>
        </w:tc>
        <w:tc>
          <w:tcPr>
            <w:tcW w:w="3536" w:type="dxa"/>
          </w:tcPr>
          <w:p w:rsidR="00DE7E08" w:rsidRDefault="00DE7E08" w:rsidP="00DE7E08">
            <w:pPr>
              <w:jc w:val="both"/>
            </w:pPr>
          </w:p>
        </w:tc>
        <w:tc>
          <w:tcPr>
            <w:tcW w:w="3536" w:type="dxa"/>
          </w:tcPr>
          <w:p w:rsidR="00DE7E08" w:rsidRDefault="00DE7E08" w:rsidP="00DE7E08">
            <w:pPr>
              <w:jc w:val="both"/>
            </w:pPr>
          </w:p>
        </w:tc>
        <w:tc>
          <w:tcPr>
            <w:tcW w:w="3536" w:type="dxa"/>
          </w:tcPr>
          <w:p w:rsidR="00DE7E08" w:rsidRDefault="00DE7E08" w:rsidP="00DE7E08">
            <w:pPr>
              <w:jc w:val="both"/>
            </w:pPr>
          </w:p>
        </w:tc>
        <w:tc>
          <w:tcPr>
            <w:tcW w:w="3536" w:type="dxa"/>
          </w:tcPr>
          <w:p w:rsidR="00DE7E08" w:rsidRDefault="00DE7E08" w:rsidP="00DE7E08">
            <w:pPr>
              <w:jc w:val="both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 w:val="restart"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 w:val="restart"/>
          </w:tcPr>
          <w:p w:rsidR="00DE7E08" w:rsidRPr="00CB3FA8" w:rsidRDefault="00DE7E08" w:rsidP="00DE7E08">
            <w:pPr>
              <w:widowControl w:val="0"/>
              <w:jc w:val="both"/>
            </w:pPr>
            <w:r w:rsidRPr="00CB3FA8">
              <w:t>Всего по задаче 5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5838F3" w:rsidP="00DE7E08">
            <w:pPr>
              <w:pageBreakBefore/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</w:t>
            </w:r>
            <w:r w:rsidR="00DE0290" w:rsidRPr="00D6214B">
              <w:rPr>
                <w:b/>
                <w:color w:val="FF0000"/>
              </w:rPr>
              <w:t>5</w:t>
            </w:r>
            <w:r w:rsidRPr="00D6214B">
              <w:rPr>
                <w:b/>
                <w:color w:val="FF0000"/>
              </w:rPr>
              <w:t>.0</w:t>
            </w:r>
            <w:r w:rsidR="00DE7E08" w:rsidRPr="00D6214B">
              <w:rPr>
                <w:b/>
                <w:color w:val="FF0000"/>
              </w:rPr>
              <w:t>00</w:t>
            </w:r>
          </w:p>
        </w:tc>
        <w:tc>
          <w:tcPr>
            <w:tcW w:w="1843" w:type="dxa"/>
            <w:gridSpan w:val="2"/>
          </w:tcPr>
          <w:p w:rsidR="00DE7E08" w:rsidRPr="00D6214B" w:rsidRDefault="005838F3" w:rsidP="00DE7E08">
            <w:pPr>
              <w:pageBreakBefore/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</w:t>
            </w:r>
            <w:r w:rsidR="00DE0290" w:rsidRPr="00D6214B">
              <w:rPr>
                <w:b/>
                <w:color w:val="FF0000"/>
              </w:rPr>
              <w:t>5</w:t>
            </w:r>
            <w:r w:rsidRPr="00D6214B">
              <w:rPr>
                <w:b/>
                <w:color w:val="FF0000"/>
              </w:rPr>
              <w:t>.0</w:t>
            </w:r>
            <w:r w:rsidR="00DE7E08" w:rsidRPr="00D6214B">
              <w:rPr>
                <w:b/>
                <w:color w:val="FF0000"/>
              </w:rPr>
              <w:t>00</w:t>
            </w:r>
          </w:p>
        </w:tc>
        <w:tc>
          <w:tcPr>
            <w:tcW w:w="1392" w:type="dxa"/>
            <w:vMerge w:val="restart"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pageBreakBefore/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pageBreakBefore/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0290" w:rsidP="00DE7E08">
            <w:pPr>
              <w:pageBreakBefore/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1.0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843" w:type="dxa"/>
            <w:gridSpan w:val="2"/>
          </w:tcPr>
          <w:p w:rsidR="00DE7E08" w:rsidRPr="00D6214B" w:rsidRDefault="00DE0290" w:rsidP="00DE7E08">
            <w:pPr>
              <w:pageBreakBefore/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1.</w:t>
            </w:r>
            <w:r w:rsidR="005838F3" w:rsidRPr="00D6214B">
              <w:rPr>
                <w:color w:val="FF0000"/>
              </w:rPr>
              <w:t>0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  <w:cantSplit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pageBreakBefore/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24.000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pageBreakBefore/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24.000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CB3FA8" w:rsidRDefault="00DE7E08" w:rsidP="00DE7E08">
            <w:pPr>
              <w:jc w:val="center"/>
            </w:pPr>
            <w:r w:rsidRPr="00CB3FA8">
              <w:t>5.1.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CB3FA8" w:rsidRDefault="00DE7E08" w:rsidP="00DE7E08">
            <w:pPr>
              <w:jc w:val="both"/>
            </w:pPr>
            <w:r w:rsidRPr="00CB3FA8">
              <w:t>Развитие и поддержка деятельности клубов «Молодая семья» в сельских поселениях Зиминского района.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DE0290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14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843" w:type="dxa"/>
            <w:gridSpan w:val="2"/>
          </w:tcPr>
          <w:p w:rsidR="00DE7E08" w:rsidRPr="00D6214B" w:rsidRDefault="00DE0290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14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 xml:space="preserve">Развитие действующих клубов, </w:t>
            </w:r>
            <w:r>
              <w:lastRenderedPageBreak/>
              <w:t>создание новых объединений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400DF2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</w:t>
            </w:r>
            <w:r w:rsidR="00DE7E08" w:rsidRPr="00D6214B">
              <w:rPr>
                <w:color w:val="FF0000"/>
              </w:rPr>
              <w:t>.00</w:t>
            </w:r>
          </w:p>
        </w:tc>
        <w:tc>
          <w:tcPr>
            <w:tcW w:w="1843" w:type="dxa"/>
            <w:gridSpan w:val="2"/>
          </w:tcPr>
          <w:p w:rsidR="00DE7E08" w:rsidRPr="00D6214B" w:rsidRDefault="00400DF2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</w:t>
            </w:r>
            <w:r w:rsidR="00DE7E08" w:rsidRPr="00D6214B">
              <w:rPr>
                <w:color w:val="FF0000"/>
              </w:rPr>
              <w:t>.00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14.400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14.400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CB3FA8" w:rsidRDefault="00DE7E08" w:rsidP="00DE7E08">
            <w:pPr>
              <w:jc w:val="center"/>
            </w:pPr>
            <w:r w:rsidRPr="00CB3FA8">
              <w:t>5.2.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CB3FA8" w:rsidRDefault="00DE7E08" w:rsidP="00DE7E08">
            <w:pPr>
              <w:autoSpaceDE w:val="0"/>
              <w:autoSpaceDN w:val="0"/>
              <w:adjustRightInd w:val="0"/>
              <w:jc w:val="both"/>
            </w:pPr>
            <w:r w:rsidRPr="00CB3FA8">
              <w:t>Проведение муниципа</w:t>
            </w:r>
            <w:r>
              <w:t>льного этапа областного фестиваля</w:t>
            </w:r>
            <w:r w:rsidRPr="00CB3FA8">
              <w:t xml:space="preserve"> клубов молодых семей «Крепкая семья – крепкая Россия».</w:t>
            </w:r>
          </w:p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DE0290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3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843" w:type="dxa"/>
            <w:gridSpan w:val="2"/>
          </w:tcPr>
          <w:p w:rsidR="00DE7E08" w:rsidRPr="00D6214B" w:rsidRDefault="00DE0290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3</w:t>
            </w:r>
            <w:r w:rsidR="00DE7E08" w:rsidRPr="00D6214B">
              <w:rPr>
                <w:b/>
                <w:color w:val="FF0000"/>
              </w:rPr>
              <w:t>.400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Пропаганда семейных ценностей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>год</w:t>
            </w:r>
          </w:p>
        </w:tc>
        <w:tc>
          <w:tcPr>
            <w:tcW w:w="1985" w:type="dxa"/>
          </w:tcPr>
          <w:p w:rsidR="00DE7E08" w:rsidRPr="00D6214B" w:rsidRDefault="00400DF2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843" w:type="dxa"/>
            <w:gridSpan w:val="2"/>
          </w:tcPr>
          <w:p w:rsidR="00DE7E08" w:rsidRPr="00D6214B" w:rsidRDefault="00400DF2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Default="00DE7E08" w:rsidP="00DE7E08">
            <w:pPr>
              <w:jc w:val="center"/>
            </w:pPr>
            <w:r>
              <w:t xml:space="preserve">Март, апрель </w:t>
            </w:r>
          </w:p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0290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1.</w:t>
            </w:r>
            <w:r w:rsidR="00400DF2" w:rsidRPr="00D6214B">
              <w:rPr>
                <w:color w:val="FF0000"/>
              </w:rPr>
              <w:t>0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843" w:type="dxa"/>
            <w:gridSpan w:val="2"/>
          </w:tcPr>
          <w:p w:rsidR="00DE7E08" w:rsidRPr="00D6214B" w:rsidRDefault="00DE0290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1.</w:t>
            </w:r>
            <w:r w:rsidR="00400DF2" w:rsidRPr="00D6214B">
              <w:rPr>
                <w:color w:val="FF0000"/>
              </w:rPr>
              <w:t>0</w:t>
            </w:r>
            <w:r w:rsidR="00DE7E08" w:rsidRPr="00D6214B">
              <w:rPr>
                <w:color w:val="FF0000"/>
              </w:rPr>
              <w:t>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Default="00DE7E08" w:rsidP="00DE7E08">
            <w:pPr>
              <w:jc w:val="center"/>
            </w:pPr>
            <w:r>
              <w:t xml:space="preserve">Март, апрель </w:t>
            </w:r>
          </w:p>
          <w:p w:rsidR="00DE7E08" w:rsidRPr="005C0923" w:rsidRDefault="00DE7E08" w:rsidP="00DE7E08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2.400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2.400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CB3FA8" w:rsidRDefault="00DE7E08" w:rsidP="00DE7E08">
            <w:pPr>
              <w:jc w:val="center"/>
            </w:pPr>
            <w:r>
              <w:t>5.3</w:t>
            </w:r>
            <w:r w:rsidRPr="00CB3FA8">
              <w:t>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CB3FA8" w:rsidRDefault="00DE7E08" w:rsidP="00DE7E08">
            <w:pPr>
              <w:jc w:val="both"/>
            </w:pPr>
            <w:r>
              <w:t>Участие в областной акции единого действия по вопросам профилактики семейного неблагополучия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400DF2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7</w:t>
            </w:r>
            <w:r w:rsidR="00DE7E08" w:rsidRPr="00D6214B">
              <w:rPr>
                <w:b/>
                <w:color w:val="FF0000"/>
              </w:rPr>
              <w:t>.200</w:t>
            </w:r>
          </w:p>
        </w:tc>
        <w:tc>
          <w:tcPr>
            <w:tcW w:w="1843" w:type="dxa"/>
            <w:gridSpan w:val="2"/>
          </w:tcPr>
          <w:p w:rsidR="00DE7E08" w:rsidRPr="00D6214B" w:rsidRDefault="00400DF2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7</w:t>
            </w:r>
            <w:r w:rsidR="00DE7E08" w:rsidRPr="00D6214B">
              <w:rPr>
                <w:b/>
                <w:color w:val="FF0000"/>
              </w:rPr>
              <w:t>.200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Пропаганда семейных ценностей, профилактика семейного неблагополучия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</w:t>
            </w:r>
            <w:r w:rsidR="00400DF2" w:rsidRPr="00D6214B">
              <w:rPr>
                <w:color w:val="FF0000"/>
              </w:rPr>
              <w:t>.</w:t>
            </w:r>
            <w:r w:rsidRPr="00D6214B">
              <w:rPr>
                <w:color w:val="FF0000"/>
              </w:rPr>
              <w:t>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</w:t>
            </w:r>
            <w:r w:rsidR="00400DF2" w:rsidRPr="00D6214B">
              <w:rPr>
                <w:color w:val="FF0000"/>
              </w:rPr>
              <w:t>.</w:t>
            </w:r>
            <w:r w:rsidRPr="00D6214B">
              <w:rPr>
                <w:color w:val="FF0000"/>
              </w:rPr>
              <w:t>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7.200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7.200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CB3FA8" w:rsidRDefault="00DE7E08" w:rsidP="00DE7E08">
            <w:pPr>
              <w:jc w:val="center"/>
            </w:pPr>
            <w:r>
              <w:t>5.4</w:t>
            </w:r>
            <w:r w:rsidRPr="00CB3FA8">
              <w:t>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CB3FA8" w:rsidRDefault="00DE7E08" w:rsidP="00DE7E08">
            <w:pPr>
              <w:autoSpaceDE w:val="0"/>
              <w:autoSpaceDN w:val="0"/>
              <w:adjustRightInd w:val="0"/>
              <w:jc w:val="both"/>
            </w:pPr>
            <w:r w:rsidRPr="0079568B">
              <w:t>Организация и пров</w:t>
            </w:r>
            <w:r>
              <w:t>едение  методических семинаров  с</w:t>
            </w:r>
            <w:r w:rsidRPr="0079568B">
              <w:t xml:space="preserve"> участием специалистов из областного центра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Повышение педагогической грамотности молодых родителей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CB3FA8" w:rsidRDefault="00DE7E08" w:rsidP="00DE7E08">
            <w:pPr>
              <w:jc w:val="center"/>
            </w:pPr>
            <w:r>
              <w:t>5.5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CB3FA8" w:rsidRDefault="00DE7E08" w:rsidP="00DE7E08">
            <w:pPr>
              <w:jc w:val="both"/>
            </w:pPr>
            <w:r w:rsidRPr="00AC2BAE">
              <w:t>Организация</w:t>
            </w:r>
            <w:r>
              <w:t xml:space="preserve"> и проведение</w:t>
            </w:r>
            <w:r w:rsidRPr="00AC2BAE">
              <w:t xml:space="preserve"> торжественных мероприятий, посвященных празднованию Международного  дня семьи, Всероссийского дня супружеской любви и семейного счастья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Пропаганда семейных ценностей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c>
          <w:tcPr>
            <w:tcW w:w="13716" w:type="dxa"/>
            <w:gridSpan w:val="8"/>
          </w:tcPr>
          <w:p w:rsidR="00DE7E08" w:rsidRPr="00D6214B" w:rsidRDefault="00DE7E08" w:rsidP="00DE7E0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E7E08" w:rsidRPr="00D6214B" w:rsidRDefault="00DE7E08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  <w:sz w:val="28"/>
                <w:szCs w:val="28"/>
              </w:rPr>
              <w:t>Задача 6. Интеграция в общество молодых людей, оказавшихся в трудной жизненной ситуации</w:t>
            </w:r>
          </w:p>
        </w:tc>
        <w:tc>
          <w:tcPr>
            <w:tcW w:w="3820" w:type="dxa"/>
            <w:gridSpan w:val="3"/>
          </w:tcPr>
          <w:p w:rsidR="00DE7E08" w:rsidRDefault="00DE7E08" w:rsidP="00DE7E08">
            <w:pPr>
              <w:jc w:val="both"/>
            </w:pPr>
          </w:p>
          <w:p w:rsidR="00DE7E08" w:rsidRDefault="00DE7E08" w:rsidP="00DE7E08">
            <w:pPr>
              <w:jc w:val="both"/>
            </w:pPr>
          </w:p>
        </w:tc>
        <w:tc>
          <w:tcPr>
            <w:tcW w:w="3536" w:type="dxa"/>
          </w:tcPr>
          <w:p w:rsidR="00DE7E08" w:rsidRDefault="00DE7E08" w:rsidP="00DE7E08">
            <w:pPr>
              <w:jc w:val="both"/>
            </w:pPr>
          </w:p>
        </w:tc>
        <w:tc>
          <w:tcPr>
            <w:tcW w:w="3536" w:type="dxa"/>
          </w:tcPr>
          <w:p w:rsidR="00DE7E08" w:rsidRDefault="00DE7E08" w:rsidP="00DE7E08">
            <w:pPr>
              <w:jc w:val="both"/>
            </w:pPr>
          </w:p>
        </w:tc>
        <w:tc>
          <w:tcPr>
            <w:tcW w:w="3536" w:type="dxa"/>
          </w:tcPr>
          <w:p w:rsidR="00DE7E08" w:rsidRDefault="00DE7E08" w:rsidP="00DE7E08">
            <w:pPr>
              <w:jc w:val="both"/>
            </w:pPr>
          </w:p>
        </w:tc>
        <w:tc>
          <w:tcPr>
            <w:tcW w:w="3536" w:type="dxa"/>
          </w:tcPr>
          <w:p w:rsidR="00DE7E08" w:rsidRDefault="00DE7E08" w:rsidP="00DE7E08">
            <w:pPr>
              <w:jc w:val="both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 w:val="restart"/>
          </w:tcPr>
          <w:p w:rsidR="00DE7E08" w:rsidRPr="00CB3FA8" w:rsidRDefault="00DE7E08" w:rsidP="00DE7E08">
            <w:pPr>
              <w:jc w:val="both"/>
            </w:pPr>
            <w:r w:rsidRPr="00CB3FA8">
              <w:t>Всего по задаче 6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400DF2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28</w:t>
            </w:r>
            <w:r w:rsidR="00DE7E08" w:rsidRPr="00D6214B">
              <w:rPr>
                <w:b/>
                <w:color w:val="FF0000"/>
              </w:rPr>
              <w:t>.800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</w:t>
            </w:r>
            <w:r w:rsidR="00400DF2" w:rsidRPr="00D6214B">
              <w:rPr>
                <w:b/>
                <w:color w:val="FF0000"/>
              </w:rPr>
              <w:t>8</w:t>
            </w:r>
            <w:r w:rsidRPr="00D6214B">
              <w:rPr>
                <w:b/>
                <w:color w:val="FF0000"/>
              </w:rPr>
              <w:t>.800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</w:t>
            </w:r>
            <w:r w:rsidR="00400DF2" w:rsidRPr="00D6214B">
              <w:rPr>
                <w:color w:val="FF0000"/>
              </w:rPr>
              <w:t>.</w:t>
            </w:r>
            <w:r w:rsidRPr="00D6214B">
              <w:rPr>
                <w:color w:val="FF0000"/>
              </w:rPr>
              <w:t>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</w:t>
            </w:r>
            <w:r w:rsidR="00400DF2" w:rsidRPr="00D6214B">
              <w:rPr>
                <w:color w:val="FF0000"/>
              </w:rPr>
              <w:t>.</w:t>
            </w:r>
            <w:r w:rsidRPr="00D6214B">
              <w:rPr>
                <w:color w:val="FF0000"/>
              </w:rPr>
              <w:t>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28.800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28.800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CB3FA8" w:rsidRDefault="00DE7E08" w:rsidP="00DE7E08">
            <w:pPr>
              <w:jc w:val="center"/>
            </w:pPr>
            <w:r w:rsidRPr="00CB3FA8">
              <w:t>6.1.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CB3FA8" w:rsidRDefault="00DE7E08" w:rsidP="00DE7E08">
            <w:pPr>
              <w:jc w:val="both"/>
            </w:pPr>
            <w:r w:rsidRPr="00CB3FA8">
              <w:t>Создание банка данных молодёжи, попавшей в трудную жизненную ситуацию.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 xml:space="preserve">Оказание помощи молодым </w:t>
            </w:r>
            <w:r>
              <w:lastRenderedPageBreak/>
              <w:t>людям, оказавшимся в трудной жизненной ситуации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CB3FA8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CB3FA8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0,00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 w:val="restart"/>
          </w:tcPr>
          <w:p w:rsidR="00DE7E08" w:rsidRPr="00CB3FA8" w:rsidRDefault="00DE7E08" w:rsidP="00DE7E08">
            <w:pPr>
              <w:jc w:val="center"/>
            </w:pPr>
            <w:r w:rsidRPr="00CB3FA8">
              <w:t>6.2.</w:t>
            </w:r>
          </w:p>
        </w:tc>
        <w:tc>
          <w:tcPr>
            <w:tcW w:w="5316" w:type="dxa"/>
            <w:gridSpan w:val="2"/>
            <w:vMerge w:val="restart"/>
          </w:tcPr>
          <w:p w:rsidR="00DE7E08" w:rsidRPr="00CB3FA8" w:rsidRDefault="00DE7E08" w:rsidP="00DE7E08">
            <w:pPr>
              <w:jc w:val="both"/>
            </w:pPr>
            <w:r w:rsidRPr="00CB3FA8">
              <w:t>Организация индивидуальной работы по социальной адаптации с молодыми людьми, оказавшимися в трудной жизненной ситуации (молодыми людьми, страдающими нарко и алкозависимостью, возвратившихся из учреждений, исполняющих наказание и пр.) силами молодежных общественных объединений.</w:t>
            </w: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2014-2016</w:t>
            </w:r>
            <w:r w:rsidRPr="005C0923">
              <w:t xml:space="preserve"> годы, </w:t>
            </w:r>
          </w:p>
          <w:p w:rsidR="00DE7E08" w:rsidRPr="005C0923" w:rsidRDefault="00DE7E08" w:rsidP="00DE7E08">
            <w:pPr>
              <w:jc w:val="center"/>
            </w:pPr>
            <w:r w:rsidRPr="005C0923">
              <w:t>в том числе</w:t>
            </w:r>
          </w:p>
        </w:tc>
        <w:tc>
          <w:tcPr>
            <w:tcW w:w="1985" w:type="dxa"/>
          </w:tcPr>
          <w:p w:rsidR="00DE7E08" w:rsidRPr="00D6214B" w:rsidRDefault="00400DF2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28</w:t>
            </w:r>
            <w:r w:rsidR="00DE7E08" w:rsidRPr="00D6214B">
              <w:rPr>
                <w:b/>
                <w:color w:val="FF0000"/>
              </w:rPr>
              <w:t>.800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b/>
                <w:color w:val="FF0000"/>
              </w:rPr>
            </w:pPr>
            <w:r w:rsidRPr="00D6214B">
              <w:rPr>
                <w:b/>
                <w:color w:val="FF0000"/>
              </w:rPr>
              <w:t>2</w:t>
            </w:r>
            <w:r w:rsidR="00400DF2" w:rsidRPr="00D6214B">
              <w:rPr>
                <w:b/>
                <w:color w:val="FF0000"/>
              </w:rPr>
              <w:t>8</w:t>
            </w:r>
            <w:r w:rsidRPr="00D6214B">
              <w:rPr>
                <w:b/>
                <w:color w:val="FF0000"/>
              </w:rPr>
              <w:t>.800</w:t>
            </w:r>
          </w:p>
        </w:tc>
        <w:tc>
          <w:tcPr>
            <w:tcW w:w="1392" w:type="dxa"/>
            <w:vMerge w:val="restart"/>
          </w:tcPr>
          <w:p w:rsidR="00DE7E08" w:rsidRDefault="00DE7E08" w:rsidP="00DE7E08">
            <w:pPr>
              <w:jc w:val="center"/>
            </w:pPr>
            <w:r>
              <w:t>Отдел по ФКС и МП</w:t>
            </w:r>
          </w:p>
        </w:tc>
        <w:tc>
          <w:tcPr>
            <w:tcW w:w="1960" w:type="dxa"/>
            <w:vMerge w:val="restart"/>
          </w:tcPr>
          <w:p w:rsidR="00DE7E08" w:rsidRPr="005C0923" w:rsidRDefault="00DE7E08" w:rsidP="00DE7E08">
            <w:pPr>
              <w:jc w:val="center"/>
            </w:pPr>
            <w:r>
              <w:t>Оказание помощи молодым людям, оказавшимся в трудной жизненной ситуации</w:t>
            </w: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2014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0.00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2015</w:t>
            </w:r>
            <w:r w:rsidRPr="005C0923">
              <w:t xml:space="preserve"> год</w:t>
            </w:r>
          </w:p>
        </w:tc>
        <w:tc>
          <w:tcPr>
            <w:tcW w:w="1985" w:type="dxa"/>
          </w:tcPr>
          <w:p w:rsidR="00DE7E08" w:rsidRPr="00D6214B" w:rsidRDefault="00400DF2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</w:t>
            </w:r>
            <w:r w:rsidR="00DE7E08" w:rsidRPr="00D6214B">
              <w:rPr>
                <w:color w:val="FF0000"/>
              </w:rPr>
              <w:t>.00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0</w:t>
            </w:r>
            <w:r w:rsidR="00400DF2" w:rsidRPr="00D6214B">
              <w:rPr>
                <w:color w:val="FF0000"/>
              </w:rPr>
              <w:t>.</w:t>
            </w:r>
            <w:r w:rsidRPr="00D6214B">
              <w:rPr>
                <w:color w:val="FF0000"/>
              </w:rPr>
              <w:t>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  <w:tr w:rsidR="00DE7E08" w:rsidRPr="005C0923" w:rsidTr="00DE7E08">
        <w:trPr>
          <w:gridAfter w:val="6"/>
          <w:wAfter w:w="16004" w:type="dxa"/>
        </w:trPr>
        <w:tc>
          <w:tcPr>
            <w:tcW w:w="91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5316" w:type="dxa"/>
            <w:gridSpan w:val="2"/>
            <w:vMerge/>
          </w:tcPr>
          <w:p w:rsidR="00DE7E08" w:rsidRPr="005C0923" w:rsidRDefault="00DE7E08" w:rsidP="00DE7E08">
            <w:pPr>
              <w:jc w:val="both"/>
            </w:pPr>
          </w:p>
        </w:tc>
        <w:tc>
          <w:tcPr>
            <w:tcW w:w="2268" w:type="dxa"/>
          </w:tcPr>
          <w:p w:rsidR="00DE7E08" w:rsidRPr="005C0923" w:rsidRDefault="00DE7E08" w:rsidP="00DE7E08">
            <w:pPr>
              <w:jc w:val="center"/>
            </w:pPr>
            <w:r>
              <w:t>2016 год</w:t>
            </w:r>
          </w:p>
        </w:tc>
        <w:tc>
          <w:tcPr>
            <w:tcW w:w="1985" w:type="dxa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28.800</w:t>
            </w:r>
          </w:p>
        </w:tc>
        <w:tc>
          <w:tcPr>
            <w:tcW w:w="1843" w:type="dxa"/>
            <w:gridSpan w:val="2"/>
          </w:tcPr>
          <w:p w:rsidR="00DE7E08" w:rsidRPr="00D6214B" w:rsidRDefault="00DE7E08" w:rsidP="00DE7E08">
            <w:pPr>
              <w:jc w:val="center"/>
              <w:rPr>
                <w:color w:val="FF0000"/>
              </w:rPr>
            </w:pPr>
            <w:r w:rsidRPr="00D6214B">
              <w:rPr>
                <w:color w:val="FF0000"/>
              </w:rPr>
              <w:t>28.800</w:t>
            </w:r>
          </w:p>
        </w:tc>
        <w:tc>
          <w:tcPr>
            <w:tcW w:w="1392" w:type="dxa"/>
            <w:vMerge/>
          </w:tcPr>
          <w:p w:rsidR="00DE7E08" w:rsidRPr="005C0923" w:rsidRDefault="00DE7E08" w:rsidP="00DE7E08">
            <w:pPr>
              <w:jc w:val="center"/>
            </w:pPr>
          </w:p>
        </w:tc>
        <w:tc>
          <w:tcPr>
            <w:tcW w:w="1960" w:type="dxa"/>
            <w:vMerge/>
          </w:tcPr>
          <w:p w:rsidR="00DE7E08" w:rsidRPr="005C0923" w:rsidRDefault="00DE7E08" w:rsidP="00DE7E08">
            <w:pPr>
              <w:jc w:val="center"/>
            </w:pPr>
          </w:p>
        </w:tc>
      </w:tr>
    </w:tbl>
    <w:p w:rsidR="00DE7E08" w:rsidRPr="00F45419" w:rsidRDefault="00DE7E08" w:rsidP="00DE7E08">
      <w:pPr>
        <w:rPr>
          <w:b/>
          <w:sz w:val="28"/>
          <w:szCs w:val="28"/>
        </w:rPr>
      </w:pPr>
    </w:p>
    <w:p w:rsidR="00DE7E08" w:rsidRPr="009B3BC8" w:rsidRDefault="008B046B" w:rsidP="008B046B">
      <w:pPr>
        <w:pStyle w:val="ac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7.</w:t>
      </w:r>
      <w:r w:rsidR="00DE7E08" w:rsidRPr="009B3BC8">
        <w:rPr>
          <w:b/>
          <w:sz w:val="28"/>
          <w:szCs w:val="28"/>
        </w:rPr>
        <w:t>Целевые индикаторы ВЦП</w:t>
      </w:r>
    </w:p>
    <w:p w:rsidR="00DE7E08" w:rsidRDefault="00DE7E08" w:rsidP="00DE7E08">
      <w:pPr>
        <w:pStyle w:val="ac"/>
        <w:jc w:val="center"/>
      </w:pPr>
    </w:p>
    <w:p w:rsidR="00DE7E08" w:rsidRDefault="00DE7E08" w:rsidP="00DE7E08">
      <w:pPr>
        <w:pStyle w:val="ac"/>
        <w:jc w:val="center"/>
        <w:rPr>
          <w:sz w:val="28"/>
          <w:szCs w:val="28"/>
        </w:rPr>
      </w:pPr>
      <w:r w:rsidRPr="00124DEE">
        <w:rPr>
          <w:sz w:val="28"/>
          <w:szCs w:val="28"/>
        </w:rPr>
        <w:t>Планируемые целевые индикаторы выполнения ВЦП</w:t>
      </w:r>
    </w:p>
    <w:p w:rsidR="00DE7E08" w:rsidRDefault="00DE7E08" w:rsidP="00DE7E08">
      <w:pPr>
        <w:pStyle w:val="ac"/>
        <w:jc w:val="center"/>
        <w:rPr>
          <w:sz w:val="28"/>
          <w:szCs w:val="28"/>
        </w:rPr>
      </w:pPr>
    </w:p>
    <w:tbl>
      <w:tblPr>
        <w:tblStyle w:val="ad"/>
        <w:tblW w:w="14981" w:type="dxa"/>
        <w:tblInd w:w="720" w:type="dxa"/>
        <w:tblLook w:val="04A0"/>
      </w:tblPr>
      <w:tblGrid>
        <w:gridCol w:w="595"/>
        <w:gridCol w:w="3099"/>
        <w:gridCol w:w="1810"/>
        <w:gridCol w:w="1803"/>
        <w:gridCol w:w="2287"/>
        <w:gridCol w:w="2694"/>
        <w:gridCol w:w="2693"/>
      </w:tblGrid>
      <w:tr w:rsidR="00DE7E08" w:rsidRPr="00897231" w:rsidTr="008B046B">
        <w:trPr>
          <w:trHeight w:val="323"/>
        </w:trPr>
        <w:tc>
          <w:tcPr>
            <w:tcW w:w="595" w:type="dxa"/>
            <w:vMerge w:val="restart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99" w:type="dxa"/>
            <w:vMerge w:val="restart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810" w:type="dxa"/>
            <w:vMerge w:val="restart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477" w:type="dxa"/>
            <w:gridSpan w:val="4"/>
            <w:shd w:val="clear" w:color="auto" w:fill="auto"/>
          </w:tcPr>
          <w:p w:rsidR="00DE7E08" w:rsidRPr="00897231" w:rsidRDefault="00DE7E08" w:rsidP="00DE7E0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97231"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DE7E08" w:rsidRPr="00897231" w:rsidTr="008B046B">
        <w:trPr>
          <w:gridAfter w:val="4"/>
          <w:wAfter w:w="9477" w:type="dxa"/>
          <w:trHeight w:val="322"/>
        </w:trPr>
        <w:tc>
          <w:tcPr>
            <w:tcW w:w="595" w:type="dxa"/>
            <w:vMerge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99" w:type="dxa"/>
            <w:vMerge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E7E08" w:rsidTr="008B046B">
        <w:tc>
          <w:tcPr>
            <w:tcW w:w="595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3099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Отчётный год 2013 (факт)</w:t>
            </w:r>
          </w:p>
        </w:tc>
        <w:tc>
          <w:tcPr>
            <w:tcW w:w="2287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год 2014 (оценка)</w:t>
            </w:r>
          </w:p>
        </w:tc>
        <w:tc>
          <w:tcPr>
            <w:tcW w:w="2694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69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</w:tr>
      <w:tr w:rsidR="00DE7E08" w:rsidTr="008B046B">
        <w:tc>
          <w:tcPr>
            <w:tcW w:w="595" w:type="dxa"/>
          </w:tcPr>
          <w:p w:rsidR="00DE7E08" w:rsidRPr="00580860" w:rsidRDefault="00DE7E08" w:rsidP="00DE7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99" w:type="dxa"/>
          </w:tcPr>
          <w:p w:rsidR="00DE7E08" w:rsidRPr="00137D88" w:rsidRDefault="00DE7E08" w:rsidP="00DE7E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7D88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команд принимающих участие в военно-спортивной игре «Зарница»</w:t>
            </w:r>
          </w:p>
        </w:tc>
        <w:tc>
          <w:tcPr>
            <w:tcW w:w="1810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0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7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E7E08" w:rsidTr="008B046B">
        <w:tc>
          <w:tcPr>
            <w:tcW w:w="595" w:type="dxa"/>
          </w:tcPr>
          <w:p w:rsidR="00DE7E08" w:rsidRDefault="00DE7E08" w:rsidP="00DE7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99" w:type="dxa"/>
          </w:tcPr>
          <w:p w:rsidR="00DE7E08" w:rsidRPr="00137D88" w:rsidRDefault="00DE7E08" w:rsidP="00DE7E08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137D88">
              <w:rPr>
                <w:sz w:val="28"/>
                <w:szCs w:val="28"/>
                <w:lang w:eastAsia="en-US"/>
              </w:rPr>
              <w:t>Численность команд состоящих в клубе КВН</w:t>
            </w:r>
          </w:p>
        </w:tc>
        <w:tc>
          <w:tcPr>
            <w:tcW w:w="1810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0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87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E7E08" w:rsidTr="008B046B">
        <w:tc>
          <w:tcPr>
            <w:tcW w:w="595" w:type="dxa"/>
          </w:tcPr>
          <w:p w:rsidR="00DE7E08" w:rsidRDefault="00DE7E08" w:rsidP="00DE7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99" w:type="dxa"/>
          </w:tcPr>
          <w:p w:rsidR="00DE7E08" w:rsidRPr="00137D88" w:rsidRDefault="00DE7E08" w:rsidP="00DE7E08">
            <w:pPr>
              <w:pStyle w:val="ac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37D88">
              <w:rPr>
                <w:sz w:val="28"/>
                <w:szCs w:val="28"/>
                <w:lang w:eastAsia="en-US"/>
              </w:rPr>
              <w:t xml:space="preserve">Численность команд Клуба </w:t>
            </w:r>
            <w:r>
              <w:rPr>
                <w:sz w:val="28"/>
                <w:szCs w:val="28"/>
                <w:lang w:eastAsia="en-US"/>
              </w:rPr>
              <w:t>интеллектуалов</w:t>
            </w:r>
          </w:p>
        </w:tc>
        <w:tc>
          <w:tcPr>
            <w:tcW w:w="1810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0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87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E7E08" w:rsidTr="008B046B">
        <w:tc>
          <w:tcPr>
            <w:tcW w:w="595" w:type="dxa"/>
          </w:tcPr>
          <w:p w:rsidR="00DE7E08" w:rsidRDefault="00DE7E08" w:rsidP="00DE7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099" w:type="dxa"/>
          </w:tcPr>
          <w:p w:rsidR="00DE7E08" w:rsidRPr="00137D88" w:rsidRDefault="00DE7E08" w:rsidP="00DE7E08">
            <w:pPr>
              <w:pStyle w:val="ac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37D88">
              <w:rPr>
                <w:sz w:val="28"/>
                <w:szCs w:val="28"/>
                <w:lang w:eastAsia="en-US"/>
              </w:rPr>
              <w:t>Численность клубов молодой семьи</w:t>
            </w:r>
          </w:p>
        </w:tc>
        <w:tc>
          <w:tcPr>
            <w:tcW w:w="1810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0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87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E7E08" w:rsidTr="008B046B">
        <w:tc>
          <w:tcPr>
            <w:tcW w:w="595" w:type="dxa"/>
          </w:tcPr>
          <w:p w:rsidR="00DE7E08" w:rsidRDefault="00DE7E08" w:rsidP="00DE7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99" w:type="dxa"/>
          </w:tcPr>
          <w:p w:rsidR="00DE7E08" w:rsidRPr="00137D88" w:rsidRDefault="00DE7E08" w:rsidP="00DE7E08">
            <w:pPr>
              <w:pStyle w:val="ac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137D88">
              <w:rPr>
                <w:sz w:val="28"/>
                <w:szCs w:val="28"/>
                <w:lang w:eastAsia="en-US"/>
              </w:rPr>
              <w:t>Количество детских и молодежных общественных организаций и объединений</w:t>
            </w:r>
          </w:p>
        </w:tc>
        <w:tc>
          <w:tcPr>
            <w:tcW w:w="1810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0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87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E7E08" w:rsidTr="008B046B">
        <w:tc>
          <w:tcPr>
            <w:tcW w:w="595" w:type="dxa"/>
          </w:tcPr>
          <w:p w:rsidR="00DE7E08" w:rsidRDefault="00DE7E08" w:rsidP="00DE7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99" w:type="dxa"/>
          </w:tcPr>
          <w:p w:rsidR="00DE7E08" w:rsidRPr="00137D88" w:rsidRDefault="00DE7E08" w:rsidP="00DE7E08">
            <w:pPr>
              <w:rPr>
                <w:sz w:val="28"/>
                <w:szCs w:val="28"/>
                <w:lang w:eastAsia="en-US"/>
              </w:rPr>
            </w:pPr>
            <w:r w:rsidRPr="00137D88">
              <w:rPr>
                <w:sz w:val="28"/>
                <w:szCs w:val="28"/>
                <w:lang w:eastAsia="en-US"/>
              </w:rPr>
              <w:t>Количество волонтёров из числа подростков и молодёжи</w:t>
            </w:r>
          </w:p>
        </w:tc>
        <w:tc>
          <w:tcPr>
            <w:tcW w:w="1810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80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287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69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E7E08" w:rsidTr="008B046B">
        <w:tc>
          <w:tcPr>
            <w:tcW w:w="595" w:type="dxa"/>
          </w:tcPr>
          <w:p w:rsidR="00DE7E08" w:rsidRDefault="00DE7E08" w:rsidP="00DE7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99" w:type="dxa"/>
          </w:tcPr>
          <w:p w:rsidR="00DE7E08" w:rsidRPr="00137D88" w:rsidRDefault="00DE7E08" w:rsidP="00DE7E08">
            <w:pPr>
              <w:rPr>
                <w:sz w:val="28"/>
                <w:szCs w:val="28"/>
                <w:lang w:eastAsia="en-US"/>
              </w:rPr>
            </w:pPr>
            <w:r w:rsidRPr="00137D88">
              <w:rPr>
                <w:sz w:val="28"/>
                <w:szCs w:val="28"/>
                <w:lang w:eastAsia="en-US"/>
              </w:rPr>
              <w:t>Процент охвата молодёжи программными мероприятиями</w:t>
            </w:r>
          </w:p>
        </w:tc>
        <w:tc>
          <w:tcPr>
            <w:tcW w:w="1810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80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87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DE7E08" w:rsidRDefault="00DE7E08" w:rsidP="00DE7E08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DE7E08" w:rsidRPr="00897231" w:rsidRDefault="00DE7E08" w:rsidP="00DE7E08">
      <w:pPr>
        <w:rPr>
          <w:sz w:val="28"/>
          <w:szCs w:val="28"/>
        </w:rPr>
      </w:pPr>
    </w:p>
    <w:p w:rsidR="00DE7E08" w:rsidRPr="002A2E63" w:rsidRDefault="00DE7E08" w:rsidP="00DE7E08">
      <w:pPr>
        <w:pStyle w:val="ac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013FAE">
        <w:rPr>
          <w:b/>
          <w:sz w:val="28"/>
          <w:szCs w:val="28"/>
        </w:rPr>
        <w:t xml:space="preserve">Механизм реализации ВЦП и </w:t>
      </w:r>
      <w:proofErr w:type="gramStart"/>
      <w:r w:rsidRPr="00013FAE">
        <w:rPr>
          <w:b/>
          <w:sz w:val="28"/>
          <w:szCs w:val="28"/>
        </w:rPr>
        <w:t>контроль за</w:t>
      </w:r>
      <w:proofErr w:type="gramEnd"/>
      <w:r w:rsidRPr="00013FAE">
        <w:rPr>
          <w:b/>
          <w:sz w:val="28"/>
          <w:szCs w:val="28"/>
        </w:rPr>
        <w:t xml:space="preserve"> ходом её реализации</w:t>
      </w:r>
    </w:p>
    <w:p w:rsidR="00DE7E08" w:rsidRDefault="00DE7E08" w:rsidP="00DE7E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ВЦП ежегодно разрабатывает план мероприятий с указанием сроков проведения, определяет непосредственных исполнителей, источники финансирования, формы и методы реализации мероприятий.</w:t>
      </w:r>
    </w:p>
    <w:p w:rsidR="00DE7E08" w:rsidRDefault="00DE7E08" w:rsidP="00DE7E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исполнении мероприятий </w:t>
      </w:r>
      <w:r w:rsidR="008B046B">
        <w:rPr>
          <w:sz w:val="28"/>
          <w:szCs w:val="28"/>
        </w:rPr>
        <w:t>ВЦП</w:t>
      </w:r>
      <w:r>
        <w:rPr>
          <w:sz w:val="28"/>
          <w:szCs w:val="28"/>
        </w:rPr>
        <w:t xml:space="preserve"> участвуют: </w:t>
      </w:r>
      <w:r>
        <w:rPr>
          <w:bCs/>
          <w:sz w:val="28"/>
          <w:szCs w:val="28"/>
        </w:rPr>
        <w:t>отдел по физической культуре, спорту и молодежной политике администрации Зиминского районного муниципального образования</w:t>
      </w:r>
      <w:r w:rsidR="00A0538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действующим законодательством, исполнители мероприятий несут ответственность за их своевременную реализацию, успешное решение поставленных задач, рациональное и целевое использование бюджетных средств. </w:t>
      </w:r>
    </w:p>
    <w:p w:rsidR="00DE7E08" w:rsidRPr="002A2E63" w:rsidRDefault="00DE7E08" w:rsidP="00DE7E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 </w:t>
      </w:r>
      <w:r w:rsidR="008B046B">
        <w:rPr>
          <w:sz w:val="28"/>
          <w:szCs w:val="28"/>
        </w:rPr>
        <w:t xml:space="preserve">ВЦП </w:t>
      </w:r>
      <w:r>
        <w:rPr>
          <w:sz w:val="28"/>
          <w:szCs w:val="28"/>
        </w:rPr>
        <w:t xml:space="preserve">ежегодно отчитывается перед мэром Зиминского районного муниципального образования и Думой Зиминского муниципального района о реализации </w:t>
      </w:r>
      <w:r w:rsidR="00D6214B">
        <w:rPr>
          <w:sz w:val="28"/>
          <w:szCs w:val="28"/>
        </w:rPr>
        <w:t>ВЦП</w:t>
      </w:r>
      <w:r>
        <w:rPr>
          <w:sz w:val="28"/>
          <w:szCs w:val="28"/>
        </w:rPr>
        <w:t>.</w:t>
      </w:r>
    </w:p>
    <w:p w:rsidR="00DE7E08" w:rsidRPr="0024273D" w:rsidRDefault="00DE7E08" w:rsidP="00A0538B">
      <w:pPr>
        <w:rPr>
          <w:b/>
          <w:bCs/>
          <w:sz w:val="28"/>
          <w:szCs w:val="28"/>
        </w:rPr>
      </w:pPr>
    </w:p>
    <w:p w:rsidR="00DE7E08" w:rsidRPr="002A2E63" w:rsidRDefault="00DE7E08" w:rsidP="00DE7E08">
      <w:pPr>
        <w:pStyle w:val="ac"/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  <w:r w:rsidRPr="00137D88">
        <w:rPr>
          <w:b/>
          <w:bCs/>
          <w:sz w:val="28"/>
          <w:szCs w:val="28"/>
        </w:rPr>
        <w:t>Оценка эффективности реализации ВЦП</w:t>
      </w:r>
    </w:p>
    <w:p w:rsidR="00DE7E08" w:rsidRDefault="00DE7E08" w:rsidP="00DE7E0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Социальный эффект реализации </w:t>
      </w:r>
      <w:r w:rsidR="00D6214B">
        <w:rPr>
          <w:sz w:val="28"/>
          <w:szCs w:val="28"/>
        </w:rPr>
        <w:t>ВЦП</w:t>
      </w:r>
      <w:r>
        <w:rPr>
          <w:sz w:val="28"/>
          <w:szCs w:val="28"/>
        </w:rPr>
        <w:t xml:space="preserve"> характеризуется следующими показателями:</w:t>
      </w:r>
    </w:p>
    <w:p w:rsidR="00DE7E08" w:rsidRDefault="00DE7E08" w:rsidP="00DE7E08">
      <w:pPr>
        <w:pStyle w:val="ConsPlusCel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социальной активности молодёжи. Увеличение числа молодёжи Зиминского района, принявшей участие в мероприятиях </w:t>
      </w:r>
      <w:r w:rsidR="00D6214B">
        <w:rPr>
          <w:rFonts w:ascii="Times New Roman" w:hAnsi="Times New Roman" w:cs="Times New Roman"/>
          <w:sz w:val="28"/>
          <w:szCs w:val="28"/>
        </w:rPr>
        <w:t>ВЦП</w:t>
      </w:r>
      <w:r>
        <w:rPr>
          <w:rFonts w:ascii="Times New Roman" w:hAnsi="Times New Roman" w:cs="Times New Roman"/>
          <w:sz w:val="28"/>
          <w:szCs w:val="28"/>
        </w:rPr>
        <w:t xml:space="preserve">  до 50% от общего количества молодёжи Зиминского района  к 2016 году.</w:t>
      </w:r>
    </w:p>
    <w:p w:rsidR="00DE7E08" w:rsidRDefault="00DE7E08" w:rsidP="00DE7E08">
      <w:pPr>
        <w:pStyle w:val="ConsPlusCel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молодёжных и детских общественных объединений различной направленности (до 9  к 2016 году).</w:t>
      </w:r>
    </w:p>
    <w:p w:rsidR="00DE7E08" w:rsidRDefault="00DE7E08" w:rsidP="00DE7E08">
      <w:pPr>
        <w:pStyle w:val="ConsPlusCel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Вовлечение в деятельность детских и молодёжных общественных объединений не менее 25% от общего количества молодых людей, проживающих на территории района за весь период действия программы, в том числе:</w:t>
      </w:r>
    </w:p>
    <w:p w:rsidR="00DE7E08" w:rsidRDefault="00DE7E08" w:rsidP="00DE7E08">
      <w:pPr>
        <w:pStyle w:val="ConsPlu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Молодёжной Думы и молодёжных советов не менее 120 человек;</w:t>
      </w:r>
    </w:p>
    <w:p w:rsidR="00DE7E08" w:rsidRDefault="00DE7E08" w:rsidP="00DE7E08">
      <w:pPr>
        <w:pStyle w:val="ConsPlu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волонтёрскую деятельность не менее 150 человек;</w:t>
      </w:r>
    </w:p>
    <w:p w:rsidR="00DE7E08" w:rsidRDefault="00DE7E08" w:rsidP="00DE7E08">
      <w:pPr>
        <w:pStyle w:val="ConsPlu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районного Клуба интеллектуалов не менее  70 человек;</w:t>
      </w:r>
    </w:p>
    <w:p w:rsidR="00DE7E08" w:rsidRDefault="00DE7E08" w:rsidP="00DE7E08">
      <w:pPr>
        <w:pStyle w:val="ConsPlusCel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Клуба весёлых и находчивых не менее 100 человек;</w:t>
      </w:r>
    </w:p>
    <w:p w:rsidR="00DE7E08" w:rsidRDefault="00DE7E08" w:rsidP="00DE7E08">
      <w:pPr>
        <w:pStyle w:val="ConsPlusCel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ежегодное пополнение банка данных талантливой молодёжи. Обеспечение участия не менее 15 молодых  людей из числа талантливой молодёжи в областных конкурсах («Молодёжь Иркутской области в лицах», «Дети войны», конкурс на право фотографирования у развёрнутого боевого знамени и пр.) ежегодно.</w:t>
      </w:r>
    </w:p>
    <w:p w:rsidR="00DE7E08" w:rsidRDefault="00DE7E08" w:rsidP="00DE7E08">
      <w:pPr>
        <w:pStyle w:val="ConsPlusCel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 данных молодёжи, попавшей в трудную жизненную ситуацию. Охват индивидуальной работой по социальной адаптации не менее 10 молодых людей, оказавшихся в трудной жизненной ситуации ежегодно.</w:t>
      </w:r>
    </w:p>
    <w:p w:rsidR="00DE7E08" w:rsidRDefault="00DE7E08" w:rsidP="00DE7E08">
      <w:pPr>
        <w:rPr>
          <w:sz w:val="28"/>
          <w:szCs w:val="28"/>
        </w:rPr>
      </w:pPr>
    </w:p>
    <w:p w:rsidR="00DE7E08" w:rsidRDefault="00DE7E08" w:rsidP="00DE7E08">
      <w:pPr>
        <w:jc w:val="center"/>
        <w:rPr>
          <w:sz w:val="28"/>
          <w:szCs w:val="28"/>
        </w:rPr>
        <w:sectPr w:rsidR="00DE7E08">
          <w:pgSz w:w="16838" w:h="11906" w:orient="landscape"/>
          <w:pgMar w:top="737" w:right="794" w:bottom="1134" w:left="1021" w:header="227" w:footer="340" w:gutter="0"/>
          <w:cols w:space="720"/>
        </w:sectPr>
      </w:pPr>
    </w:p>
    <w:p w:rsidR="00DE7E08" w:rsidRDefault="00DE7E08" w:rsidP="00DE7E08">
      <w:pPr>
        <w:jc w:val="center"/>
      </w:pPr>
    </w:p>
    <w:sectPr w:rsidR="00DE7E08" w:rsidSect="00CB33F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1593"/>
    <w:multiLevelType w:val="hybridMultilevel"/>
    <w:tmpl w:val="F996929E"/>
    <w:lvl w:ilvl="0" w:tplc="76842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ACF14EF"/>
    <w:multiLevelType w:val="hybridMultilevel"/>
    <w:tmpl w:val="0FC2DECA"/>
    <w:lvl w:ilvl="0" w:tplc="F0D6C07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6A2689"/>
    <w:multiLevelType w:val="hybridMultilevel"/>
    <w:tmpl w:val="906E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64408"/>
    <w:multiLevelType w:val="hybridMultilevel"/>
    <w:tmpl w:val="D0746FC6"/>
    <w:lvl w:ilvl="0" w:tplc="917CE74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44D68"/>
    <w:multiLevelType w:val="hybridMultilevel"/>
    <w:tmpl w:val="5AD05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27E65"/>
    <w:multiLevelType w:val="hybridMultilevel"/>
    <w:tmpl w:val="814A7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B2216"/>
    <w:multiLevelType w:val="hybridMultilevel"/>
    <w:tmpl w:val="81A87660"/>
    <w:lvl w:ilvl="0" w:tplc="8894310C">
      <w:start w:val="1"/>
      <w:numFmt w:val="decimal"/>
      <w:lvlText w:val="%1."/>
      <w:lvlJc w:val="left"/>
      <w:pPr>
        <w:tabs>
          <w:tab w:val="num" w:pos="357"/>
        </w:tabs>
        <w:ind w:left="0" w:firstLine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57628"/>
    <w:multiLevelType w:val="hybridMultilevel"/>
    <w:tmpl w:val="D93449F4"/>
    <w:lvl w:ilvl="0" w:tplc="838AAAB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66EBD"/>
    <w:multiLevelType w:val="hybridMultilevel"/>
    <w:tmpl w:val="184EF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9A58E3"/>
    <w:multiLevelType w:val="hybridMultilevel"/>
    <w:tmpl w:val="F996929E"/>
    <w:lvl w:ilvl="0" w:tplc="76842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CE851E6"/>
    <w:multiLevelType w:val="hybridMultilevel"/>
    <w:tmpl w:val="9418FDA2"/>
    <w:lvl w:ilvl="0" w:tplc="76842AD0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3D21AC0"/>
    <w:multiLevelType w:val="hybridMultilevel"/>
    <w:tmpl w:val="9FA4D1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7E08"/>
    <w:rsid w:val="000458DA"/>
    <w:rsid w:val="0008419E"/>
    <w:rsid w:val="001901EB"/>
    <w:rsid w:val="002C2445"/>
    <w:rsid w:val="002F6C30"/>
    <w:rsid w:val="00311828"/>
    <w:rsid w:val="00400DF2"/>
    <w:rsid w:val="004B796F"/>
    <w:rsid w:val="00577620"/>
    <w:rsid w:val="005838F3"/>
    <w:rsid w:val="005B7165"/>
    <w:rsid w:val="00661592"/>
    <w:rsid w:val="008339BC"/>
    <w:rsid w:val="008B046B"/>
    <w:rsid w:val="009C554C"/>
    <w:rsid w:val="00A0538B"/>
    <w:rsid w:val="00A2067E"/>
    <w:rsid w:val="00A56205"/>
    <w:rsid w:val="00AA58E5"/>
    <w:rsid w:val="00AB2D86"/>
    <w:rsid w:val="00B518EC"/>
    <w:rsid w:val="00BA78C3"/>
    <w:rsid w:val="00C3269E"/>
    <w:rsid w:val="00C844E3"/>
    <w:rsid w:val="00CB33FB"/>
    <w:rsid w:val="00CC00ED"/>
    <w:rsid w:val="00D22507"/>
    <w:rsid w:val="00D6214B"/>
    <w:rsid w:val="00D73665"/>
    <w:rsid w:val="00DE0290"/>
    <w:rsid w:val="00DE58BC"/>
    <w:rsid w:val="00DE7E08"/>
    <w:rsid w:val="00E00691"/>
    <w:rsid w:val="00E02732"/>
    <w:rsid w:val="00E335DE"/>
    <w:rsid w:val="00E84056"/>
    <w:rsid w:val="00E90BA3"/>
    <w:rsid w:val="00FB1798"/>
    <w:rsid w:val="00FD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7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DE7E08"/>
    <w:pPr>
      <w:spacing w:before="100" w:beforeAutospacing="1" w:after="100" w:afterAutospacing="1"/>
      <w:ind w:firstLine="851"/>
      <w:jc w:val="both"/>
    </w:pPr>
  </w:style>
  <w:style w:type="paragraph" w:styleId="2">
    <w:name w:val="Body Text 2"/>
    <w:basedOn w:val="a"/>
    <w:link w:val="20"/>
    <w:semiHidden/>
    <w:unhideWhenUsed/>
    <w:rsid w:val="00DE7E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E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E7E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E7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semiHidden/>
    <w:rsid w:val="00DE7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semiHidden/>
    <w:rsid w:val="00DE7E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DE7E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semiHidden/>
    <w:unhideWhenUsed/>
    <w:rsid w:val="00DE7E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E7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E7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E7E08"/>
  </w:style>
  <w:style w:type="paragraph" w:styleId="a6">
    <w:name w:val="header"/>
    <w:basedOn w:val="a"/>
    <w:link w:val="a7"/>
    <w:rsid w:val="00DE7E0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DE7E0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rsid w:val="00DE7E0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DE7E08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semiHidden/>
    <w:rsid w:val="00DE7E08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E7E0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E7E08"/>
    <w:pPr>
      <w:ind w:left="720"/>
      <w:contextualSpacing/>
    </w:pPr>
  </w:style>
  <w:style w:type="table" w:styleId="ad">
    <w:name w:val="Table Grid"/>
    <w:basedOn w:val="a1"/>
    <w:uiPriority w:val="59"/>
    <w:rsid w:val="00DE7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20</Pages>
  <Words>4842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12</cp:revision>
  <dcterms:created xsi:type="dcterms:W3CDTF">2015-01-22T06:56:00Z</dcterms:created>
  <dcterms:modified xsi:type="dcterms:W3CDTF">2015-02-04T07:33:00Z</dcterms:modified>
</cp:coreProperties>
</file>